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AC13" w14:textId="1ED409DA" w:rsidR="00F5573D" w:rsidRDefault="00F5573D" w:rsidP="00F5573D">
      <w:pPr>
        <w:spacing w:line="240" w:lineRule="auto"/>
        <w:jc w:val="center"/>
      </w:pPr>
      <w:bookmarkStart w:id="0" w:name="_Toc260301376"/>
      <w:bookmarkStart w:id="1" w:name="_Toc445736389"/>
      <w:bookmarkStart w:id="2" w:name="_Toc57306933"/>
    </w:p>
    <w:p w14:paraId="6C2B3602" w14:textId="478AB13C" w:rsidR="00F5573D" w:rsidRDefault="00F03BDD" w:rsidP="00F03BDD">
      <w:pPr>
        <w:pBdr>
          <w:top w:val="single" w:sz="4" w:space="1" w:color="auto"/>
          <w:bottom w:val="single" w:sz="4" w:space="0" w:color="auto"/>
        </w:pBdr>
        <w:shd w:val="clear" w:color="auto" w:fill="004389"/>
        <w:spacing w:before="120" w:after="120" w:line="240" w:lineRule="auto"/>
        <w:jc w:val="center"/>
        <w:rPr>
          <w:rFonts w:cs="Cambria"/>
          <w:b/>
          <w:spacing w:val="60"/>
        </w:rPr>
      </w:pPr>
      <w:r w:rsidRPr="00F03BDD">
        <w:rPr>
          <w:rFonts w:cs="Calibri"/>
          <w:noProof/>
          <w:color w:val="FF0000"/>
          <w:sz w:val="20"/>
          <w:szCs w:val="20"/>
          <w:shd w:val="clear" w:color="auto" w:fill="004389"/>
        </w:rPr>
        <w:drawing>
          <wp:inline distT="0" distB="0" distL="0" distR="0" wp14:anchorId="4E9A5B52" wp14:editId="7F872041">
            <wp:extent cx="1033200" cy="536400"/>
            <wp:effectExtent l="0" t="0" r="0" b="0"/>
            <wp:docPr id="1"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testo, Elementi grafici, log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033200" cy="536400"/>
                    </a:xfrm>
                    <a:prstGeom prst="rect">
                      <a:avLst/>
                    </a:prstGeom>
                  </pic:spPr>
                </pic:pic>
              </a:graphicData>
            </a:graphic>
          </wp:inline>
        </w:drawing>
      </w:r>
    </w:p>
    <w:p w14:paraId="5D9847DF" w14:textId="77777777" w:rsidR="00F03BDD" w:rsidRDefault="00F03BDD" w:rsidP="00F5573D">
      <w:pPr>
        <w:pBdr>
          <w:top w:val="single" w:sz="4" w:space="1" w:color="auto"/>
          <w:bottom w:val="single" w:sz="4" w:space="0" w:color="auto"/>
        </w:pBdr>
        <w:spacing w:before="120" w:after="120" w:line="240" w:lineRule="auto"/>
        <w:jc w:val="center"/>
        <w:rPr>
          <w:rFonts w:cs="Cambria"/>
          <w:b/>
          <w:color w:val="000000" w:themeColor="text1"/>
          <w:spacing w:val="20"/>
        </w:rPr>
      </w:pPr>
    </w:p>
    <w:p w14:paraId="03AEA587" w14:textId="682097BB" w:rsidR="00F5573D" w:rsidRPr="001D3535" w:rsidRDefault="00F5573D" w:rsidP="00F03BDD">
      <w:pPr>
        <w:pBdr>
          <w:top w:val="single" w:sz="4" w:space="1" w:color="auto"/>
          <w:bottom w:val="single" w:sz="4" w:space="0" w:color="auto"/>
        </w:pBdr>
        <w:spacing w:before="120" w:after="120" w:line="240" w:lineRule="auto"/>
        <w:jc w:val="center"/>
        <w:rPr>
          <w:rFonts w:cs="Cambria"/>
          <w:b/>
          <w:color w:val="000000" w:themeColor="text1"/>
          <w:spacing w:val="20"/>
        </w:rPr>
      </w:pPr>
      <w:r w:rsidRPr="001D3535">
        <w:rPr>
          <w:rFonts w:cs="Cambria"/>
          <w:b/>
          <w:color w:val="000000" w:themeColor="text1"/>
          <w:spacing w:val="20"/>
        </w:rPr>
        <w:t>MANUALE D’USO</w:t>
      </w:r>
    </w:p>
    <w:p w14:paraId="3C8BCF4E" w14:textId="1BC7E26C" w:rsidR="008E7974" w:rsidRDefault="00F03BDD" w:rsidP="00F5573D">
      <w:pPr>
        <w:pBdr>
          <w:top w:val="single" w:sz="4" w:space="1" w:color="auto"/>
          <w:bottom w:val="single" w:sz="4" w:space="0" w:color="auto"/>
        </w:pBdr>
        <w:spacing w:before="120" w:after="120" w:line="240" w:lineRule="auto"/>
        <w:jc w:val="center"/>
        <w:rPr>
          <w:b/>
          <w:bCs/>
          <w:color w:val="0070C0"/>
          <w:spacing w:val="20"/>
          <w:sz w:val="28"/>
          <w:szCs w:val="28"/>
        </w:rPr>
      </w:pPr>
      <w:r w:rsidRPr="00F03BDD">
        <w:rPr>
          <w:b/>
          <w:bCs/>
          <w:color w:val="0070C0"/>
          <w:spacing w:val="20"/>
          <w:sz w:val="28"/>
          <w:szCs w:val="28"/>
        </w:rPr>
        <w:t>DISPLAY BOX EVIDENZIATORI</w:t>
      </w:r>
      <w:r w:rsidR="00A67738">
        <w:rPr>
          <w:b/>
          <w:bCs/>
          <w:color w:val="0070C0"/>
          <w:spacing w:val="20"/>
          <w:sz w:val="28"/>
          <w:szCs w:val="28"/>
        </w:rPr>
        <w:t xml:space="preserve"> </w:t>
      </w:r>
    </w:p>
    <w:p w14:paraId="475BEE80" w14:textId="492566DE" w:rsidR="00F5573D" w:rsidRPr="008E7974" w:rsidRDefault="008E7974" w:rsidP="00F5573D">
      <w:pPr>
        <w:pBdr>
          <w:top w:val="single" w:sz="4" w:space="1" w:color="auto"/>
          <w:bottom w:val="single" w:sz="4" w:space="0" w:color="auto"/>
        </w:pBdr>
        <w:spacing w:before="120" w:after="120" w:line="240" w:lineRule="auto"/>
        <w:jc w:val="center"/>
        <w:rPr>
          <w:b/>
          <w:bCs/>
          <w:color w:val="0070C0"/>
          <w:spacing w:val="20"/>
        </w:rPr>
      </w:pPr>
      <w:r w:rsidRPr="008E7974">
        <w:rPr>
          <w:b/>
          <w:bCs/>
          <w:color w:val="0070C0"/>
          <w:spacing w:val="20"/>
        </w:rPr>
        <w:t>Display con 36 evidenziatori in colori assortiti</w:t>
      </w:r>
    </w:p>
    <w:p w14:paraId="2CD96D08" w14:textId="77777777" w:rsidR="00F5573D" w:rsidRPr="00F03BDD" w:rsidRDefault="00F5573D" w:rsidP="00F5573D">
      <w:pPr>
        <w:pBdr>
          <w:top w:val="single" w:sz="4" w:space="1" w:color="auto"/>
          <w:bottom w:val="single" w:sz="4" w:space="0" w:color="auto"/>
        </w:pBdr>
        <w:spacing w:before="120" w:after="120" w:line="240" w:lineRule="auto"/>
        <w:jc w:val="center"/>
        <w:rPr>
          <w:b/>
          <w:bCs/>
          <w:color w:val="808080" w:themeColor="background1" w:themeShade="80"/>
          <w:spacing w:val="20"/>
          <w:sz w:val="16"/>
          <w:szCs w:val="16"/>
        </w:rPr>
      </w:pPr>
    </w:p>
    <w:p w14:paraId="2C389F27" w14:textId="246A5498" w:rsidR="00F5573D" w:rsidRPr="00963ADF" w:rsidRDefault="00F5573D" w:rsidP="00F5573D">
      <w:pPr>
        <w:pBdr>
          <w:top w:val="single" w:sz="4" w:space="1" w:color="auto"/>
          <w:bottom w:val="single" w:sz="4" w:space="0" w:color="auto"/>
        </w:pBdr>
        <w:spacing w:before="120" w:after="120" w:line="240" w:lineRule="auto"/>
        <w:jc w:val="center"/>
        <w:rPr>
          <w:rFonts w:cs="Cambria"/>
          <w:color w:val="FF0000"/>
          <w:spacing w:val="20"/>
          <w:sz w:val="16"/>
          <w:szCs w:val="16"/>
        </w:rPr>
      </w:pPr>
      <w:r w:rsidRPr="00F03BDD">
        <w:rPr>
          <w:rFonts w:cs="Cambria"/>
          <w:color w:val="000000" w:themeColor="text1"/>
          <w:spacing w:val="20"/>
          <w:sz w:val="16"/>
          <w:szCs w:val="16"/>
        </w:rPr>
        <w:t xml:space="preserve">Versione 0 – Data ultima versione del manuale </w:t>
      </w:r>
      <w:r w:rsidR="00F03BDD" w:rsidRPr="00963ADF">
        <w:rPr>
          <w:rFonts w:cs="Cambria"/>
          <w:color w:val="FF0000"/>
          <w:spacing w:val="20"/>
          <w:sz w:val="16"/>
          <w:szCs w:val="16"/>
        </w:rPr>
        <w:t>19-05-2023</w:t>
      </w:r>
    </w:p>
    <w:p w14:paraId="7DD73B59" w14:textId="77777777" w:rsidR="00F03BDD" w:rsidRDefault="00F03BDD" w:rsidP="00F5573D">
      <w:pPr>
        <w:jc w:val="center"/>
        <w:rPr>
          <w:rFonts w:cs="Calibri"/>
          <w:b/>
          <w:bCs/>
          <w:sz w:val="18"/>
          <w:szCs w:val="18"/>
        </w:rPr>
      </w:pPr>
    </w:p>
    <w:p w14:paraId="133E6D71" w14:textId="6B7950EF" w:rsidR="00F5573D" w:rsidRPr="005C7E7E" w:rsidRDefault="00F03BDD" w:rsidP="00F5573D">
      <w:pPr>
        <w:jc w:val="center"/>
        <w:rPr>
          <w:rFonts w:cs="Calibri"/>
          <w:b/>
          <w:bCs/>
          <w:sz w:val="18"/>
          <w:szCs w:val="18"/>
        </w:rPr>
      </w:pPr>
      <w:r>
        <w:rPr>
          <w:rFonts w:cs="Calibri"/>
          <w:b/>
          <w:bCs/>
          <w:sz w:val="18"/>
          <w:szCs w:val="18"/>
        </w:rPr>
        <w:t>Iternet European Distribution S.r.l.</w:t>
      </w:r>
    </w:p>
    <w:p w14:paraId="5CF94C75" w14:textId="2D445EF2" w:rsidR="00F5573D" w:rsidRPr="00F03BDD" w:rsidRDefault="00F5573D" w:rsidP="00F5573D">
      <w:pPr>
        <w:spacing w:line="240" w:lineRule="auto"/>
        <w:jc w:val="center"/>
        <w:rPr>
          <w:rFonts w:cs="Calibri"/>
          <w:sz w:val="18"/>
          <w:szCs w:val="18"/>
        </w:rPr>
      </w:pPr>
      <w:r w:rsidRPr="00F03BDD">
        <w:rPr>
          <w:rFonts w:cs="Calibri"/>
          <w:sz w:val="18"/>
          <w:szCs w:val="18"/>
        </w:rPr>
        <w:t xml:space="preserve">Via </w:t>
      </w:r>
      <w:r w:rsidR="00F03BDD" w:rsidRPr="00F03BDD">
        <w:rPr>
          <w:rFonts w:cs="Calibri"/>
          <w:bCs/>
          <w:sz w:val="18"/>
          <w:szCs w:val="18"/>
        </w:rPr>
        <w:t>Stefano Merli, 64/66 – 29122 – Piacenza (PC)</w:t>
      </w:r>
    </w:p>
    <w:p w14:paraId="62F71E7C" w14:textId="469FB497" w:rsidR="00F5573D" w:rsidRPr="00F03BDD" w:rsidRDefault="00F5573D" w:rsidP="00F5573D">
      <w:pPr>
        <w:spacing w:line="240" w:lineRule="auto"/>
        <w:jc w:val="center"/>
        <w:rPr>
          <w:rFonts w:cstheme="minorHAnsi"/>
          <w:sz w:val="18"/>
          <w:szCs w:val="18"/>
        </w:rPr>
      </w:pPr>
      <w:r w:rsidRPr="00F03BDD">
        <w:rPr>
          <w:rFonts w:cstheme="minorHAnsi"/>
          <w:sz w:val="18"/>
          <w:szCs w:val="18"/>
        </w:rPr>
        <w:t xml:space="preserve">P.IVA: </w:t>
      </w:r>
      <w:r w:rsidR="00F03BDD" w:rsidRPr="00F03BDD">
        <w:rPr>
          <w:sz w:val="18"/>
          <w:szCs w:val="18"/>
        </w:rPr>
        <w:t>01168360335</w:t>
      </w:r>
    </w:p>
    <w:p w14:paraId="3D597029" w14:textId="05669F45" w:rsidR="00F5573D" w:rsidRPr="00F03BDD" w:rsidRDefault="00F5573D" w:rsidP="00F5573D">
      <w:pPr>
        <w:spacing w:line="240" w:lineRule="auto"/>
        <w:jc w:val="center"/>
        <w:rPr>
          <w:rFonts w:cstheme="minorHAnsi"/>
          <w:sz w:val="18"/>
          <w:szCs w:val="18"/>
        </w:rPr>
      </w:pPr>
      <w:r w:rsidRPr="00F03BDD">
        <w:rPr>
          <w:rFonts w:cstheme="minorHAnsi"/>
          <w:sz w:val="18"/>
          <w:szCs w:val="18"/>
        </w:rPr>
        <w:t>Tel: +</w:t>
      </w:r>
      <w:r w:rsidR="00F03BDD" w:rsidRPr="00F03BDD">
        <w:rPr>
          <w:sz w:val="18"/>
          <w:szCs w:val="18"/>
        </w:rPr>
        <w:t>39-0523 571065</w:t>
      </w:r>
    </w:p>
    <w:p w14:paraId="21EF98DC" w14:textId="4B3251A1" w:rsidR="00F03BDD" w:rsidRPr="00F03BDD" w:rsidRDefault="00F03BDD" w:rsidP="00F5573D">
      <w:pPr>
        <w:spacing w:line="240" w:lineRule="auto"/>
        <w:jc w:val="center"/>
        <w:rPr>
          <w:rStyle w:val="Collegamentoipertestuale"/>
          <w:sz w:val="18"/>
          <w:szCs w:val="18"/>
        </w:rPr>
      </w:pPr>
      <w:r w:rsidRPr="00F03BDD">
        <w:rPr>
          <w:rFonts w:cstheme="minorHAnsi"/>
          <w:sz w:val="18"/>
          <w:szCs w:val="18"/>
        </w:rPr>
        <w:t xml:space="preserve">Sito web: </w:t>
      </w:r>
      <w:r w:rsidRPr="00F03BDD">
        <w:rPr>
          <w:sz w:val="18"/>
          <w:szCs w:val="18"/>
        </w:rPr>
        <w:t>Iternet-europe.com</w:t>
      </w:r>
      <w:r w:rsidRPr="00F03BDD">
        <w:rPr>
          <w:rFonts w:cstheme="minorHAnsi"/>
          <w:sz w:val="18"/>
          <w:szCs w:val="18"/>
        </w:rPr>
        <w:t xml:space="preserve"> - </w:t>
      </w:r>
      <w:r w:rsidR="00F5573D" w:rsidRPr="00F03BDD">
        <w:rPr>
          <w:rFonts w:cstheme="minorHAnsi"/>
          <w:sz w:val="18"/>
          <w:szCs w:val="18"/>
        </w:rPr>
        <w:t xml:space="preserve">E-mail: </w:t>
      </w:r>
      <w:hyperlink r:id="rId9" w:history="1">
        <w:r w:rsidRPr="00F03BDD">
          <w:rPr>
            <w:rStyle w:val="Collegamentoipertestuale"/>
            <w:sz w:val="18"/>
            <w:szCs w:val="18"/>
          </w:rPr>
          <w:t>commerciale@iternet-europe.com</w:t>
        </w:r>
      </w:hyperlink>
      <w:r w:rsidRPr="00F03BDD">
        <w:rPr>
          <w:rStyle w:val="Collegamentoipertestuale"/>
          <w:sz w:val="18"/>
          <w:szCs w:val="18"/>
        </w:rPr>
        <w:t xml:space="preserve"> </w:t>
      </w:r>
    </w:p>
    <w:p w14:paraId="1569DB59" w14:textId="77777777" w:rsidR="00F03BDD" w:rsidRDefault="00F03BDD" w:rsidP="00F5573D">
      <w:pPr>
        <w:spacing w:line="240" w:lineRule="auto"/>
        <w:jc w:val="center"/>
        <w:rPr>
          <w:rStyle w:val="Collegamentoipertestuale"/>
          <w:sz w:val="20"/>
          <w:szCs w:val="20"/>
        </w:rPr>
      </w:pPr>
    </w:p>
    <w:p w14:paraId="1ED845D8" w14:textId="0F8B72F3" w:rsidR="00F5573D" w:rsidRPr="002F1E7E" w:rsidRDefault="00F5573D" w:rsidP="00F5573D">
      <w:pPr>
        <w:spacing w:line="240" w:lineRule="auto"/>
        <w:jc w:val="center"/>
        <w:rPr>
          <w:rFonts w:cs="Arial"/>
          <w:b/>
          <w:bCs/>
          <w:iCs/>
          <w:sz w:val="18"/>
          <w:szCs w:val="18"/>
        </w:rPr>
      </w:pPr>
      <w:r w:rsidRPr="002F1E7E">
        <w:rPr>
          <w:rFonts w:cs="Arial"/>
          <w:b/>
          <w:bCs/>
          <w:iCs/>
          <w:sz w:val="18"/>
          <w:szCs w:val="18"/>
        </w:rPr>
        <w:t xml:space="preserve">In caso di assistenza tecnica sul prodotto contattare la </w:t>
      </w:r>
      <w:r w:rsidR="00EA11FE">
        <w:rPr>
          <w:rFonts w:cs="Arial"/>
          <w:b/>
          <w:bCs/>
          <w:iCs/>
          <w:sz w:val="18"/>
          <w:szCs w:val="18"/>
        </w:rPr>
        <w:t>ditta fabbricante</w:t>
      </w:r>
      <w:r w:rsidRPr="002F1E7E">
        <w:rPr>
          <w:rFonts w:cs="Arial"/>
          <w:b/>
          <w:bCs/>
          <w:iCs/>
          <w:sz w:val="18"/>
          <w:szCs w:val="18"/>
        </w:rPr>
        <w:t xml:space="preserve"> ai recapiti sopra indicati</w:t>
      </w:r>
      <w:r>
        <w:rPr>
          <w:rFonts w:cs="Arial"/>
          <w:b/>
          <w:bCs/>
          <w:iCs/>
          <w:sz w:val="18"/>
          <w:szCs w:val="18"/>
        </w:rPr>
        <w:t>.</w:t>
      </w:r>
    </w:p>
    <w:p w14:paraId="5B4D006B" w14:textId="0C4BA7F0" w:rsidR="00E74CEE" w:rsidRPr="00B12B88" w:rsidRDefault="00905BAB" w:rsidP="00B12B88">
      <w:pPr>
        <w:pStyle w:val="Titolo2"/>
      </w:pPr>
      <w:r w:rsidRPr="00B12B88">
        <w:t>PRESENTAZIONE DEL MANUALE</w:t>
      </w:r>
      <w:bookmarkEnd w:id="0"/>
      <w:bookmarkEnd w:id="1"/>
      <w:bookmarkEnd w:id="2"/>
    </w:p>
    <w:p w14:paraId="016EB60E" w14:textId="6FBCDED6" w:rsidR="009657A5" w:rsidRPr="00B12B88" w:rsidRDefault="009657A5" w:rsidP="004E644B">
      <w:pPr>
        <w:spacing w:line="240" w:lineRule="auto"/>
        <w:rPr>
          <w:rFonts w:asciiTheme="minorHAnsi" w:hAnsiTheme="minorHAnsi" w:cstheme="minorHAnsi"/>
          <w:b/>
          <w:bCs/>
          <w:sz w:val="18"/>
          <w:szCs w:val="18"/>
        </w:rPr>
      </w:pPr>
      <w:r w:rsidRPr="00B12B88">
        <w:rPr>
          <w:rFonts w:asciiTheme="minorHAnsi" w:hAnsiTheme="minorHAnsi" w:cstheme="minorHAnsi"/>
          <w:b/>
          <w:bCs/>
          <w:sz w:val="18"/>
          <w:szCs w:val="18"/>
        </w:rPr>
        <w:t xml:space="preserve">NOTA: </w:t>
      </w:r>
      <w:r w:rsidRPr="00B12B88">
        <w:rPr>
          <w:rFonts w:asciiTheme="minorHAnsi" w:hAnsiTheme="minorHAnsi" w:cstheme="minorHAnsi"/>
          <w:b/>
          <w:bCs/>
          <w:color w:val="000000" w:themeColor="text1"/>
          <w:sz w:val="18"/>
          <w:szCs w:val="18"/>
        </w:rPr>
        <w:t>AL RICEVIMENTO DEL PRODOTTO, PRIMA DI ESEGUIRE QUALSIASI OPERAZIONE, LEGGETE ATTENTAMENTE IL PRESENTE MANUALE.</w:t>
      </w:r>
    </w:p>
    <w:p w14:paraId="076F51B7" w14:textId="2ABE36AB" w:rsidR="002E6A36" w:rsidRPr="00B12B88" w:rsidRDefault="00905BAB" w:rsidP="004E644B">
      <w:pPr>
        <w:autoSpaceDE w:val="0"/>
        <w:autoSpaceDN w:val="0"/>
        <w:adjustRightInd w:val="0"/>
        <w:spacing w:line="240" w:lineRule="auto"/>
        <w:jc w:val="both"/>
        <w:rPr>
          <w:rFonts w:asciiTheme="minorHAnsi" w:hAnsiTheme="minorHAnsi" w:cstheme="minorHAnsi"/>
          <w:color w:val="000000"/>
          <w:sz w:val="18"/>
          <w:szCs w:val="18"/>
        </w:rPr>
      </w:pPr>
      <w:r w:rsidRPr="00B12B88">
        <w:rPr>
          <w:rFonts w:asciiTheme="minorHAnsi" w:hAnsiTheme="minorHAnsi" w:cstheme="minorHAnsi"/>
          <w:color w:val="000000"/>
          <w:sz w:val="18"/>
          <w:szCs w:val="18"/>
        </w:rPr>
        <w:t xml:space="preserve">Il presente manuale contiene le istruzioni </w:t>
      </w:r>
      <w:r w:rsidR="002609F9" w:rsidRPr="00B12B88">
        <w:rPr>
          <w:rFonts w:asciiTheme="minorHAnsi" w:hAnsiTheme="minorHAnsi" w:cstheme="minorHAnsi"/>
          <w:color w:val="000000"/>
          <w:sz w:val="18"/>
          <w:szCs w:val="18"/>
        </w:rPr>
        <w:t>per</w:t>
      </w:r>
      <w:r w:rsidR="00021C4E" w:rsidRPr="00B12B88">
        <w:rPr>
          <w:rFonts w:asciiTheme="minorHAnsi" w:hAnsiTheme="minorHAnsi" w:cstheme="minorHAnsi"/>
          <w:color w:val="000000"/>
          <w:sz w:val="18"/>
          <w:szCs w:val="18"/>
        </w:rPr>
        <w:t xml:space="preserve"> </w:t>
      </w:r>
      <w:r w:rsidR="001B0038" w:rsidRPr="00B12B88">
        <w:rPr>
          <w:rFonts w:asciiTheme="minorHAnsi" w:hAnsiTheme="minorHAnsi" w:cstheme="minorHAnsi"/>
          <w:color w:val="000000"/>
          <w:sz w:val="18"/>
          <w:szCs w:val="18"/>
        </w:rPr>
        <w:t>l’uso e</w:t>
      </w:r>
      <w:r w:rsidRPr="00B12B88">
        <w:rPr>
          <w:rFonts w:asciiTheme="minorHAnsi" w:hAnsiTheme="minorHAnsi" w:cstheme="minorHAnsi"/>
          <w:color w:val="000000"/>
          <w:sz w:val="18"/>
          <w:szCs w:val="18"/>
        </w:rPr>
        <w:t xml:space="preserve"> la </w:t>
      </w:r>
      <w:r w:rsidR="00AD4717" w:rsidRPr="00B12B88">
        <w:rPr>
          <w:rFonts w:asciiTheme="minorHAnsi" w:hAnsiTheme="minorHAnsi" w:cstheme="minorHAnsi"/>
          <w:color w:val="000000"/>
          <w:sz w:val="18"/>
          <w:szCs w:val="18"/>
        </w:rPr>
        <w:t>conservazione</w:t>
      </w:r>
      <w:r w:rsidRPr="00B12B88">
        <w:rPr>
          <w:rFonts w:asciiTheme="minorHAnsi" w:hAnsiTheme="minorHAnsi" w:cstheme="minorHAnsi"/>
          <w:color w:val="000000"/>
          <w:sz w:val="18"/>
          <w:szCs w:val="18"/>
        </w:rPr>
        <w:t xml:space="preserve"> </w:t>
      </w:r>
      <w:r w:rsidR="00E85BD0" w:rsidRPr="00B12B88">
        <w:rPr>
          <w:rFonts w:asciiTheme="minorHAnsi" w:hAnsiTheme="minorHAnsi" w:cstheme="minorHAnsi"/>
          <w:color w:val="000000"/>
          <w:sz w:val="18"/>
          <w:szCs w:val="18"/>
        </w:rPr>
        <w:t>d</w:t>
      </w:r>
      <w:r w:rsidR="008E7974">
        <w:rPr>
          <w:rFonts w:asciiTheme="minorHAnsi" w:hAnsiTheme="minorHAnsi" w:cstheme="minorHAnsi"/>
          <w:color w:val="000000"/>
          <w:sz w:val="18"/>
          <w:szCs w:val="18"/>
        </w:rPr>
        <w:t>el display</w:t>
      </w:r>
      <w:r w:rsidR="00EA11FE">
        <w:rPr>
          <w:rFonts w:asciiTheme="minorHAnsi" w:hAnsiTheme="minorHAnsi" w:cstheme="minorHAnsi"/>
          <w:color w:val="000000"/>
          <w:sz w:val="18"/>
          <w:szCs w:val="18"/>
        </w:rPr>
        <w:t xml:space="preserve"> </w:t>
      </w:r>
      <w:r w:rsidR="000E4E3B" w:rsidRPr="00B12B88">
        <w:rPr>
          <w:rFonts w:asciiTheme="minorHAnsi" w:hAnsiTheme="minorHAnsi" w:cstheme="minorHAnsi"/>
          <w:sz w:val="18"/>
          <w:szCs w:val="18"/>
        </w:rPr>
        <w:t>e</w:t>
      </w:r>
      <w:r w:rsidR="002E6A36" w:rsidRPr="00B12B88">
        <w:rPr>
          <w:rFonts w:asciiTheme="minorHAnsi" w:hAnsiTheme="minorHAnsi" w:cstheme="minorHAnsi"/>
          <w:sz w:val="18"/>
          <w:szCs w:val="18"/>
        </w:rPr>
        <w:t xml:space="preserve"> ne è relativo al</w:t>
      </w:r>
      <w:r w:rsidR="003B300D" w:rsidRPr="00B12B88">
        <w:rPr>
          <w:rFonts w:asciiTheme="minorHAnsi" w:hAnsiTheme="minorHAnsi" w:cstheme="minorHAnsi"/>
          <w:sz w:val="18"/>
          <w:szCs w:val="18"/>
        </w:rPr>
        <w:t xml:space="preserve"> ciclo di vita</w:t>
      </w:r>
      <w:r w:rsidR="002E6A36" w:rsidRPr="00B12B88">
        <w:rPr>
          <w:rFonts w:asciiTheme="minorHAnsi" w:hAnsiTheme="minorHAnsi" w:cstheme="minorHAnsi"/>
          <w:sz w:val="18"/>
          <w:szCs w:val="18"/>
        </w:rPr>
        <w:t xml:space="preserve"> dopo la sua produzione e vendita.</w:t>
      </w:r>
    </w:p>
    <w:p w14:paraId="5FF4774C" w14:textId="5626CA82" w:rsidR="002E6A36" w:rsidRPr="00B12B88" w:rsidRDefault="002E6A36" w:rsidP="004E644B">
      <w:pPr>
        <w:autoSpaceDE w:val="0"/>
        <w:autoSpaceDN w:val="0"/>
        <w:adjustRightInd w:val="0"/>
        <w:spacing w:line="240" w:lineRule="auto"/>
        <w:jc w:val="both"/>
        <w:rPr>
          <w:rFonts w:asciiTheme="minorHAnsi" w:hAnsiTheme="minorHAnsi" w:cstheme="minorHAnsi"/>
          <w:color w:val="000000"/>
          <w:sz w:val="18"/>
          <w:szCs w:val="18"/>
        </w:rPr>
      </w:pPr>
      <w:r w:rsidRPr="00B12B88">
        <w:rPr>
          <w:rFonts w:asciiTheme="minorHAnsi" w:hAnsiTheme="minorHAnsi" w:cstheme="minorHAnsi"/>
          <w:color w:val="000000"/>
          <w:sz w:val="18"/>
          <w:szCs w:val="18"/>
        </w:rPr>
        <w:t>Nel caso in cui venisse successivamente cedut</w:t>
      </w:r>
      <w:r w:rsidR="00650721" w:rsidRPr="00B12B88">
        <w:rPr>
          <w:rFonts w:asciiTheme="minorHAnsi" w:hAnsiTheme="minorHAnsi" w:cstheme="minorHAnsi"/>
          <w:color w:val="000000"/>
          <w:sz w:val="18"/>
          <w:szCs w:val="18"/>
        </w:rPr>
        <w:t>o</w:t>
      </w:r>
      <w:r w:rsidRPr="00B12B88">
        <w:rPr>
          <w:rFonts w:asciiTheme="minorHAnsi" w:hAnsiTheme="minorHAnsi" w:cstheme="minorHAnsi"/>
          <w:color w:val="000000"/>
          <w:sz w:val="18"/>
          <w:szCs w:val="18"/>
        </w:rPr>
        <w:t xml:space="preserve"> a terzi a qualsiasi titolo (vendita, comodato d’uso, o qualsiasi altra motivazione), </w:t>
      </w:r>
      <w:r w:rsidR="00650721" w:rsidRPr="00B12B88">
        <w:rPr>
          <w:rFonts w:asciiTheme="minorHAnsi" w:hAnsiTheme="minorHAnsi" w:cstheme="minorHAnsi"/>
          <w:color w:val="000000"/>
          <w:sz w:val="18"/>
          <w:szCs w:val="18"/>
        </w:rPr>
        <w:t>il prodotto</w:t>
      </w:r>
      <w:r w:rsidR="00430A74" w:rsidRPr="00B12B88">
        <w:rPr>
          <w:rFonts w:asciiTheme="minorHAnsi" w:hAnsiTheme="minorHAnsi" w:cstheme="minorHAnsi"/>
          <w:color w:val="000000" w:themeColor="text1"/>
          <w:sz w:val="18"/>
          <w:szCs w:val="18"/>
        </w:rPr>
        <w:t xml:space="preserve"> </w:t>
      </w:r>
      <w:r w:rsidR="0061599F" w:rsidRPr="00B12B88">
        <w:rPr>
          <w:rFonts w:asciiTheme="minorHAnsi" w:hAnsiTheme="minorHAnsi" w:cstheme="minorHAnsi"/>
          <w:color w:val="000000"/>
          <w:sz w:val="18"/>
          <w:szCs w:val="18"/>
        </w:rPr>
        <w:t xml:space="preserve">deve </w:t>
      </w:r>
      <w:r w:rsidRPr="00B12B88">
        <w:rPr>
          <w:rFonts w:asciiTheme="minorHAnsi" w:hAnsiTheme="minorHAnsi" w:cstheme="minorHAnsi"/>
          <w:color w:val="000000"/>
          <w:sz w:val="18"/>
          <w:szCs w:val="18"/>
        </w:rPr>
        <w:t>essere consegnat</w:t>
      </w:r>
      <w:r w:rsidR="00334211" w:rsidRPr="00B12B88">
        <w:rPr>
          <w:rFonts w:asciiTheme="minorHAnsi" w:hAnsiTheme="minorHAnsi" w:cstheme="minorHAnsi"/>
          <w:color w:val="000000"/>
          <w:sz w:val="18"/>
          <w:szCs w:val="18"/>
        </w:rPr>
        <w:t>o</w:t>
      </w:r>
      <w:r w:rsidRPr="00B12B88">
        <w:rPr>
          <w:rFonts w:asciiTheme="minorHAnsi" w:hAnsiTheme="minorHAnsi" w:cstheme="minorHAnsi"/>
          <w:color w:val="000000"/>
          <w:sz w:val="18"/>
          <w:szCs w:val="18"/>
        </w:rPr>
        <w:t xml:space="preserve"> complet</w:t>
      </w:r>
      <w:r w:rsidR="00C42AF8" w:rsidRPr="00B12B88">
        <w:rPr>
          <w:rFonts w:asciiTheme="minorHAnsi" w:hAnsiTheme="minorHAnsi" w:cstheme="minorHAnsi"/>
          <w:color w:val="000000"/>
          <w:sz w:val="18"/>
          <w:szCs w:val="18"/>
        </w:rPr>
        <w:t>o</w:t>
      </w:r>
      <w:r w:rsidRPr="00B12B88">
        <w:rPr>
          <w:rFonts w:asciiTheme="minorHAnsi" w:hAnsiTheme="minorHAnsi" w:cstheme="minorHAnsi"/>
          <w:color w:val="000000"/>
          <w:sz w:val="18"/>
          <w:szCs w:val="18"/>
        </w:rPr>
        <w:t xml:space="preserve"> di tutta la documentazione.</w:t>
      </w:r>
    </w:p>
    <w:p w14:paraId="409189FB" w14:textId="77777777" w:rsidR="00FE3AC2" w:rsidRPr="00B12B88" w:rsidRDefault="00FE3AC2" w:rsidP="004E644B">
      <w:pPr>
        <w:autoSpaceDE w:val="0"/>
        <w:autoSpaceDN w:val="0"/>
        <w:adjustRightInd w:val="0"/>
        <w:spacing w:line="240" w:lineRule="auto"/>
        <w:jc w:val="both"/>
        <w:rPr>
          <w:rFonts w:asciiTheme="minorHAnsi" w:hAnsiTheme="minorHAnsi" w:cstheme="minorHAnsi"/>
          <w:color w:val="000000"/>
          <w:sz w:val="18"/>
          <w:szCs w:val="18"/>
        </w:rPr>
      </w:pPr>
    </w:p>
    <w:p w14:paraId="5722D095" w14:textId="3678CDE9" w:rsidR="00FE3AC2" w:rsidRPr="00B12B88" w:rsidRDefault="002E6A36" w:rsidP="004E644B">
      <w:pPr>
        <w:autoSpaceDE w:val="0"/>
        <w:autoSpaceDN w:val="0"/>
        <w:adjustRightInd w:val="0"/>
        <w:spacing w:line="240" w:lineRule="auto"/>
        <w:jc w:val="center"/>
        <w:rPr>
          <w:rFonts w:asciiTheme="minorHAnsi" w:hAnsiTheme="minorHAnsi" w:cstheme="minorHAnsi"/>
          <w:b/>
          <w:color w:val="000000"/>
          <w:sz w:val="18"/>
          <w:szCs w:val="18"/>
        </w:rPr>
      </w:pPr>
      <w:r w:rsidRPr="00B12B88">
        <w:rPr>
          <w:rFonts w:asciiTheme="minorHAnsi" w:hAnsiTheme="minorHAnsi" w:cstheme="minorHAnsi"/>
          <w:b/>
          <w:color w:val="000000"/>
          <w:sz w:val="18"/>
          <w:szCs w:val="18"/>
        </w:rPr>
        <w:t>Prima di iniziare qualsiasi operazione è necessario avere almeno letto l'intero manuale e poi approfondito l'argomento relativo alle operazioni che si intendono effettuare.</w:t>
      </w:r>
    </w:p>
    <w:p w14:paraId="53802AAD" w14:textId="77777777" w:rsidR="002B4891" w:rsidRPr="00B12B88" w:rsidRDefault="002B4891" w:rsidP="004E644B">
      <w:pPr>
        <w:autoSpaceDE w:val="0"/>
        <w:autoSpaceDN w:val="0"/>
        <w:adjustRightInd w:val="0"/>
        <w:spacing w:line="240" w:lineRule="auto"/>
        <w:jc w:val="center"/>
        <w:rPr>
          <w:rFonts w:asciiTheme="minorHAnsi" w:hAnsiTheme="minorHAnsi" w:cstheme="minorHAnsi"/>
          <w:b/>
          <w:color w:val="000000"/>
          <w:sz w:val="18"/>
          <w:szCs w:val="18"/>
        </w:rPr>
      </w:pPr>
    </w:p>
    <w:p w14:paraId="6DA8BD4B" w14:textId="13454D7F" w:rsidR="002E6A36" w:rsidRPr="00B12B88" w:rsidRDefault="002E6A36" w:rsidP="004E644B">
      <w:pPr>
        <w:autoSpaceDE w:val="0"/>
        <w:autoSpaceDN w:val="0"/>
        <w:adjustRightInd w:val="0"/>
        <w:spacing w:line="240" w:lineRule="auto"/>
        <w:jc w:val="both"/>
        <w:rPr>
          <w:rFonts w:asciiTheme="minorHAnsi" w:hAnsiTheme="minorHAnsi" w:cstheme="minorHAnsi"/>
          <w:sz w:val="18"/>
          <w:szCs w:val="18"/>
        </w:rPr>
      </w:pPr>
      <w:r w:rsidRPr="00B12B88">
        <w:rPr>
          <w:rFonts w:asciiTheme="minorHAnsi" w:hAnsiTheme="minorHAnsi" w:cstheme="minorHAnsi"/>
          <w:sz w:val="18"/>
          <w:szCs w:val="18"/>
        </w:rPr>
        <w:t xml:space="preserve">Questo manuale contiene informazioni di proprietà riservata e non può essere anche parzialmente fornito a terzi per alcun uso ed in qualsiasi forma, senza il preventivo consenso scritto della </w:t>
      </w:r>
      <w:r w:rsidR="00031BCE" w:rsidRPr="00B12B88">
        <w:rPr>
          <w:rFonts w:asciiTheme="minorHAnsi" w:hAnsiTheme="minorHAnsi" w:cstheme="minorHAnsi"/>
          <w:sz w:val="18"/>
          <w:szCs w:val="18"/>
        </w:rPr>
        <w:t xml:space="preserve">ditta </w:t>
      </w:r>
      <w:r w:rsidR="00EA11FE">
        <w:rPr>
          <w:rFonts w:asciiTheme="minorHAnsi" w:hAnsiTheme="minorHAnsi" w:cstheme="minorHAnsi"/>
          <w:sz w:val="18"/>
          <w:szCs w:val="18"/>
        </w:rPr>
        <w:t>Iternet European Distribution S.r.l.</w:t>
      </w:r>
      <w:r w:rsidR="00390C81" w:rsidRPr="00B12B88">
        <w:rPr>
          <w:rFonts w:asciiTheme="minorHAnsi" w:hAnsiTheme="minorHAnsi" w:cstheme="minorHAnsi"/>
          <w:sz w:val="18"/>
          <w:szCs w:val="18"/>
        </w:rPr>
        <w:t>.</w:t>
      </w:r>
    </w:p>
    <w:p w14:paraId="6AA09DF6" w14:textId="7B6A9C15" w:rsidR="00EE1C28" w:rsidRPr="00B12B88" w:rsidRDefault="00EA11FE" w:rsidP="004E644B">
      <w:pPr>
        <w:autoSpaceDE w:val="0"/>
        <w:autoSpaceDN w:val="0"/>
        <w:adjustRightInd w:val="0"/>
        <w:spacing w:line="240" w:lineRule="auto"/>
        <w:jc w:val="both"/>
        <w:rPr>
          <w:rFonts w:asciiTheme="minorHAnsi" w:hAnsiTheme="minorHAnsi" w:cstheme="minorHAnsi"/>
          <w:sz w:val="18"/>
          <w:szCs w:val="18"/>
        </w:rPr>
      </w:pPr>
      <w:r>
        <w:rPr>
          <w:rFonts w:asciiTheme="minorHAnsi" w:hAnsiTheme="minorHAnsi" w:cstheme="minorHAnsi"/>
          <w:sz w:val="18"/>
          <w:szCs w:val="18"/>
        </w:rPr>
        <w:t>Iternet European Distribution S.r.l.</w:t>
      </w:r>
      <w:r w:rsidR="00EE454E" w:rsidRPr="00B12B88">
        <w:rPr>
          <w:rFonts w:asciiTheme="minorHAnsi" w:hAnsiTheme="minorHAnsi" w:cstheme="minorHAnsi"/>
          <w:sz w:val="18"/>
          <w:szCs w:val="18"/>
        </w:rPr>
        <w:t xml:space="preserve"> </w:t>
      </w:r>
      <w:r w:rsidR="002E6A36" w:rsidRPr="00B12B88">
        <w:rPr>
          <w:rFonts w:asciiTheme="minorHAnsi" w:hAnsiTheme="minorHAnsi" w:cstheme="minorHAnsi"/>
          <w:sz w:val="18"/>
          <w:szCs w:val="18"/>
        </w:rPr>
        <w:t xml:space="preserve">dichiara che le informazioni contenute in questo manuale sono congruenti con le specifiche tecniche e di sicurezza </w:t>
      </w:r>
      <w:r w:rsidR="00192E23" w:rsidRPr="00B12B88">
        <w:rPr>
          <w:rFonts w:asciiTheme="minorHAnsi" w:hAnsiTheme="minorHAnsi" w:cstheme="minorHAnsi"/>
          <w:color w:val="000000" w:themeColor="text1"/>
          <w:sz w:val="18"/>
          <w:szCs w:val="18"/>
        </w:rPr>
        <w:t>del</w:t>
      </w:r>
      <w:r w:rsidR="00596447" w:rsidRPr="00B12B88">
        <w:rPr>
          <w:rFonts w:asciiTheme="minorHAnsi" w:hAnsiTheme="minorHAnsi" w:cstheme="minorHAnsi"/>
          <w:color w:val="000000" w:themeColor="text1"/>
          <w:sz w:val="18"/>
          <w:szCs w:val="18"/>
        </w:rPr>
        <w:t xml:space="preserve"> prodotto</w:t>
      </w:r>
      <w:r w:rsidR="008F7CAA" w:rsidRPr="00B12B88">
        <w:rPr>
          <w:rFonts w:asciiTheme="minorHAnsi" w:hAnsiTheme="minorHAnsi" w:cstheme="minorHAnsi"/>
          <w:color w:val="000000" w:themeColor="text1"/>
          <w:sz w:val="18"/>
          <w:szCs w:val="18"/>
        </w:rPr>
        <w:t xml:space="preserve"> </w:t>
      </w:r>
      <w:r w:rsidR="008729B1" w:rsidRPr="00B12B88">
        <w:rPr>
          <w:rFonts w:asciiTheme="minorHAnsi" w:hAnsiTheme="minorHAnsi" w:cstheme="minorHAnsi"/>
          <w:color w:val="000000" w:themeColor="text1"/>
          <w:sz w:val="18"/>
          <w:szCs w:val="18"/>
        </w:rPr>
        <w:t xml:space="preserve">a </w:t>
      </w:r>
      <w:r w:rsidR="00031BCE" w:rsidRPr="00B12B88">
        <w:rPr>
          <w:rFonts w:asciiTheme="minorHAnsi" w:hAnsiTheme="minorHAnsi" w:cstheme="minorHAnsi"/>
          <w:color w:val="000000" w:themeColor="text1"/>
          <w:sz w:val="18"/>
          <w:szCs w:val="18"/>
        </w:rPr>
        <w:t>cui</w:t>
      </w:r>
      <w:r w:rsidR="002E6A36" w:rsidRPr="00B12B88">
        <w:rPr>
          <w:rFonts w:asciiTheme="minorHAnsi" w:hAnsiTheme="minorHAnsi" w:cstheme="minorHAnsi"/>
          <w:color w:val="000000" w:themeColor="text1"/>
          <w:sz w:val="18"/>
          <w:szCs w:val="18"/>
        </w:rPr>
        <w:t xml:space="preserve"> il manuale </w:t>
      </w:r>
      <w:r w:rsidR="002E6A36" w:rsidRPr="00B12B88">
        <w:rPr>
          <w:rFonts w:asciiTheme="minorHAnsi" w:hAnsiTheme="minorHAnsi" w:cstheme="minorHAnsi"/>
          <w:sz w:val="18"/>
          <w:szCs w:val="18"/>
        </w:rPr>
        <w:t>si riferisce.</w:t>
      </w:r>
      <w:r w:rsidR="00901BA5" w:rsidRPr="00B12B88">
        <w:rPr>
          <w:rFonts w:asciiTheme="minorHAnsi" w:hAnsiTheme="minorHAnsi" w:cstheme="minorHAnsi"/>
          <w:sz w:val="18"/>
          <w:szCs w:val="18"/>
        </w:rPr>
        <w:t xml:space="preserve"> </w:t>
      </w:r>
      <w:r w:rsidR="002E6A36" w:rsidRPr="00B12B88">
        <w:rPr>
          <w:rFonts w:asciiTheme="minorHAnsi" w:hAnsiTheme="minorHAnsi" w:cstheme="minorHAnsi"/>
          <w:sz w:val="18"/>
          <w:szCs w:val="18"/>
        </w:rPr>
        <w:t xml:space="preserve">Copia conforme di questo manuale è depositata nel fascicolo tecnico </w:t>
      </w:r>
      <w:r w:rsidR="00E549A2" w:rsidRPr="00B12B88">
        <w:rPr>
          <w:rFonts w:asciiTheme="minorHAnsi" w:hAnsiTheme="minorHAnsi" w:cstheme="minorHAnsi"/>
          <w:sz w:val="18"/>
          <w:szCs w:val="18"/>
        </w:rPr>
        <w:t xml:space="preserve">del </w:t>
      </w:r>
      <w:r w:rsidR="000D1575" w:rsidRPr="00B12B88">
        <w:rPr>
          <w:rFonts w:asciiTheme="minorHAnsi" w:hAnsiTheme="minorHAnsi" w:cstheme="minorHAnsi"/>
          <w:sz w:val="18"/>
          <w:szCs w:val="18"/>
        </w:rPr>
        <w:t>prodotto</w:t>
      </w:r>
      <w:r w:rsidR="002E6A36" w:rsidRPr="00B12B88">
        <w:rPr>
          <w:rFonts w:asciiTheme="minorHAnsi" w:hAnsiTheme="minorHAnsi" w:cstheme="minorHAnsi"/>
          <w:sz w:val="18"/>
          <w:szCs w:val="18"/>
        </w:rPr>
        <w:t>, conserv</w:t>
      </w:r>
      <w:r w:rsidR="002A1B2C" w:rsidRPr="00B12B88">
        <w:rPr>
          <w:rFonts w:asciiTheme="minorHAnsi" w:hAnsiTheme="minorHAnsi" w:cstheme="minorHAnsi"/>
          <w:sz w:val="18"/>
          <w:szCs w:val="18"/>
        </w:rPr>
        <w:t>ato presso</w:t>
      </w:r>
      <w:r w:rsidR="009A5140" w:rsidRPr="00B12B88">
        <w:rPr>
          <w:rFonts w:asciiTheme="minorHAnsi" w:hAnsiTheme="minorHAnsi" w:cstheme="minorHAnsi"/>
          <w:sz w:val="18"/>
          <w:szCs w:val="18"/>
        </w:rPr>
        <w:t xml:space="preserve"> </w:t>
      </w:r>
      <w:r>
        <w:rPr>
          <w:rFonts w:asciiTheme="minorHAnsi" w:hAnsiTheme="minorHAnsi" w:cstheme="minorHAnsi"/>
          <w:sz w:val="18"/>
          <w:szCs w:val="18"/>
        </w:rPr>
        <w:t>Iternet European Distribution S.r.l.</w:t>
      </w:r>
      <w:r w:rsidR="00C8225A" w:rsidRPr="00B12B88">
        <w:rPr>
          <w:rFonts w:asciiTheme="minorHAnsi" w:hAnsiTheme="minorHAnsi" w:cstheme="minorHAnsi"/>
          <w:sz w:val="18"/>
          <w:szCs w:val="18"/>
        </w:rPr>
        <w:t>,</w:t>
      </w:r>
      <w:r w:rsidR="00901BA5" w:rsidRPr="00B12B88">
        <w:rPr>
          <w:rFonts w:asciiTheme="minorHAnsi" w:hAnsiTheme="minorHAnsi" w:cstheme="minorHAnsi"/>
          <w:sz w:val="18"/>
          <w:szCs w:val="18"/>
        </w:rPr>
        <w:t xml:space="preserve"> il quale </w:t>
      </w:r>
      <w:r w:rsidR="002E6A36" w:rsidRPr="00B12B88">
        <w:rPr>
          <w:rFonts w:asciiTheme="minorHAnsi" w:hAnsiTheme="minorHAnsi" w:cstheme="minorHAnsi"/>
          <w:sz w:val="18"/>
          <w:szCs w:val="18"/>
        </w:rPr>
        <w:t xml:space="preserve">non riconosce alcuna documentazione che non sia stata prodotta, rilasciata o distribuita da </w:t>
      </w:r>
      <w:r w:rsidR="00FF3AE4" w:rsidRPr="00B12B88">
        <w:rPr>
          <w:rFonts w:asciiTheme="minorHAnsi" w:hAnsiTheme="minorHAnsi" w:cstheme="minorHAnsi"/>
          <w:sz w:val="18"/>
          <w:szCs w:val="18"/>
        </w:rPr>
        <w:t>sé</w:t>
      </w:r>
      <w:r w:rsidR="002E6A36" w:rsidRPr="00B12B88">
        <w:rPr>
          <w:rFonts w:asciiTheme="minorHAnsi" w:hAnsiTheme="minorHAnsi" w:cstheme="minorHAnsi"/>
          <w:sz w:val="18"/>
          <w:szCs w:val="18"/>
        </w:rPr>
        <w:t xml:space="preserve"> stessa o da un suo mandatario autorizzato.</w:t>
      </w:r>
      <w:r w:rsidR="00901BA5" w:rsidRPr="00B12B88">
        <w:rPr>
          <w:rFonts w:asciiTheme="minorHAnsi" w:hAnsiTheme="minorHAnsi" w:cstheme="minorHAnsi"/>
          <w:sz w:val="18"/>
          <w:szCs w:val="18"/>
        </w:rPr>
        <w:t xml:space="preserve"> </w:t>
      </w:r>
      <w:r w:rsidR="0062761B" w:rsidRPr="00B12B88">
        <w:rPr>
          <w:rFonts w:asciiTheme="minorHAnsi" w:hAnsiTheme="minorHAnsi" w:cstheme="minorHAnsi"/>
          <w:sz w:val="18"/>
          <w:szCs w:val="18"/>
        </w:rPr>
        <w:t>Il presente manuale come tutto il fascicolo tecnico</w:t>
      </w:r>
      <w:r w:rsidR="00EE1C28" w:rsidRPr="00B12B88">
        <w:rPr>
          <w:rFonts w:asciiTheme="minorHAnsi" w:hAnsiTheme="minorHAnsi" w:cstheme="minorHAnsi"/>
          <w:sz w:val="18"/>
          <w:szCs w:val="18"/>
        </w:rPr>
        <w:t xml:space="preserve"> sarà conservato a cura del fabbricante per il perio</w:t>
      </w:r>
      <w:r w:rsidR="007238E7" w:rsidRPr="00B12B88">
        <w:rPr>
          <w:rFonts w:asciiTheme="minorHAnsi" w:hAnsiTheme="minorHAnsi" w:cstheme="minorHAnsi"/>
          <w:sz w:val="18"/>
          <w:szCs w:val="18"/>
        </w:rPr>
        <w:t>do previsto dalla legge.</w:t>
      </w:r>
      <w:r w:rsidR="00901BA5" w:rsidRPr="00B12B88">
        <w:rPr>
          <w:rFonts w:asciiTheme="minorHAnsi" w:hAnsiTheme="minorHAnsi" w:cstheme="minorHAnsi"/>
          <w:sz w:val="18"/>
          <w:szCs w:val="18"/>
        </w:rPr>
        <w:t xml:space="preserve"> </w:t>
      </w:r>
      <w:r w:rsidR="00EE1C28" w:rsidRPr="00B12B88">
        <w:rPr>
          <w:rFonts w:asciiTheme="minorHAnsi" w:hAnsiTheme="minorHAnsi" w:cstheme="minorHAnsi"/>
          <w:sz w:val="18"/>
          <w:szCs w:val="18"/>
        </w:rPr>
        <w:t>Durante tale periodo potrà essere richiesta copia della documentazione che accompagna il prodotto, al momento della vendita.</w:t>
      </w:r>
    </w:p>
    <w:p w14:paraId="2ED8D317" w14:textId="77777777" w:rsidR="00EE1C28" w:rsidRPr="00B12B88" w:rsidRDefault="00EE1C28" w:rsidP="004E644B">
      <w:pPr>
        <w:spacing w:line="240" w:lineRule="auto"/>
        <w:jc w:val="both"/>
        <w:rPr>
          <w:rFonts w:asciiTheme="minorHAnsi" w:hAnsiTheme="minorHAnsi" w:cstheme="minorHAnsi"/>
          <w:sz w:val="18"/>
          <w:szCs w:val="18"/>
        </w:rPr>
      </w:pPr>
      <w:r w:rsidRPr="00B12B88">
        <w:rPr>
          <w:rFonts w:asciiTheme="minorHAnsi" w:hAnsiTheme="minorHAnsi" w:cstheme="minorHAnsi"/>
          <w:sz w:val="18"/>
          <w:szCs w:val="18"/>
        </w:rPr>
        <w:t>L’intero fascicolo tecnico rimane disponibile per tale periodo esclusivamente per le autorità di controllo, che ne potranno richiedere copia.</w:t>
      </w:r>
    </w:p>
    <w:p w14:paraId="19579CDF" w14:textId="48136FD3" w:rsidR="00203849" w:rsidRPr="00B12B88" w:rsidRDefault="00EE1C28" w:rsidP="004E644B">
      <w:pPr>
        <w:spacing w:line="240" w:lineRule="auto"/>
        <w:jc w:val="both"/>
        <w:rPr>
          <w:rFonts w:asciiTheme="minorHAnsi" w:hAnsiTheme="minorHAnsi" w:cstheme="minorHAnsi"/>
          <w:sz w:val="18"/>
          <w:szCs w:val="18"/>
        </w:rPr>
      </w:pPr>
      <w:r w:rsidRPr="00B12B88">
        <w:rPr>
          <w:rFonts w:asciiTheme="minorHAnsi" w:hAnsiTheme="minorHAnsi" w:cstheme="minorHAnsi"/>
          <w:sz w:val="18"/>
          <w:szCs w:val="18"/>
        </w:rPr>
        <w:t>Trascorso tale periodo, sarà obbligo e cura di chi gestisce il prodotto, accertarsi che sia il prodotto che la documentazione, rispettino le leggi in vigore, al momento del controllo.</w:t>
      </w:r>
      <w:bookmarkStart w:id="3" w:name="_Toc260301382"/>
      <w:bookmarkStart w:id="4" w:name="_Toc445736391"/>
    </w:p>
    <w:bookmarkEnd w:id="3"/>
    <w:bookmarkEnd w:id="4"/>
    <w:p w14:paraId="50882A3E" w14:textId="0B0E82EA" w:rsidR="002E6A36" w:rsidRPr="00B12B88" w:rsidRDefault="009657A5" w:rsidP="00B0555D">
      <w:pPr>
        <w:jc w:val="both"/>
        <w:rPr>
          <w:rFonts w:asciiTheme="minorHAnsi" w:hAnsiTheme="minorHAnsi" w:cstheme="minorHAnsi"/>
          <w:b/>
          <w:bCs/>
          <w:sz w:val="18"/>
          <w:szCs w:val="18"/>
        </w:rPr>
      </w:pPr>
      <w:r w:rsidRPr="00B12B88">
        <w:rPr>
          <w:rFonts w:asciiTheme="minorHAnsi" w:hAnsiTheme="minorHAnsi" w:cstheme="minorHAnsi"/>
          <w:b/>
          <w:bCs/>
          <w:sz w:val="18"/>
          <w:szCs w:val="18"/>
        </w:rPr>
        <w:t xml:space="preserve">NOTA: </w:t>
      </w:r>
      <w:r w:rsidRPr="00B12B88">
        <w:rPr>
          <w:rFonts w:asciiTheme="minorHAnsi" w:hAnsiTheme="minorHAnsi" w:cstheme="minorHAnsi"/>
          <w:b/>
          <w:bCs/>
          <w:color w:val="000000"/>
          <w:sz w:val="18"/>
          <w:szCs w:val="18"/>
        </w:rPr>
        <w:t>IL MANCATO RISPETTO DELLE</w:t>
      </w:r>
      <w:r w:rsidRPr="00B12B88">
        <w:rPr>
          <w:rFonts w:asciiTheme="minorHAnsi" w:hAnsiTheme="minorHAnsi" w:cstheme="minorHAnsi"/>
          <w:b/>
          <w:bCs/>
          <w:caps/>
          <w:color w:val="000000"/>
          <w:sz w:val="18"/>
          <w:szCs w:val="18"/>
        </w:rPr>
        <w:t xml:space="preserve"> MODALITà D</w:t>
      </w:r>
      <w:r w:rsidRPr="00B12B88">
        <w:rPr>
          <w:rFonts w:asciiTheme="minorHAnsi" w:hAnsiTheme="minorHAnsi" w:cstheme="minorHAnsi"/>
          <w:b/>
          <w:bCs/>
          <w:color w:val="000000"/>
          <w:sz w:val="18"/>
          <w:szCs w:val="18"/>
        </w:rPr>
        <w:t>I INTERVENTO ED USO DEL PRODOTTO DESCRITTE NELLA PRESENTE DOCUMENTAZIONE</w:t>
      </w:r>
      <w:r w:rsidRPr="00B12B88">
        <w:rPr>
          <w:rFonts w:asciiTheme="minorHAnsi" w:hAnsiTheme="minorHAnsi" w:cstheme="minorHAnsi"/>
          <w:b/>
          <w:bCs/>
          <w:sz w:val="18"/>
          <w:szCs w:val="18"/>
        </w:rPr>
        <w:t>, COMPORTA IL DECADIMENTO DEI TERMINI DI GARANZIA.</w:t>
      </w:r>
    </w:p>
    <w:p w14:paraId="1C0171D0" w14:textId="555A4AD9" w:rsidR="00232AAA" w:rsidRPr="00B12B88" w:rsidRDefault="00AF244B" w:rsidP="004E644B">
      <w:pPr>
        <w:pStyle w:val="Titolo2"/>
        <w:spacing w:line="240" w:lineRule="auto"/>
        <w:rPr>
          <w:rFonts w:asciiTheme="minorHAnsi" w:hAnsiTheme="minorHAnsi" w:cstheme="minorHAnsi"/>
          <w:sz w:val="18"/>
          <w:szCs w:val="18"/>
        </w:rPr>
      </w:pPr>
      <w:bookmarkStart w:id="5" w:name="_Toc260301383"/>
      <w:bookmarkStart w:id="6" w:name="_Toc445736392"/>
      <w:bookmarkStart w:id="7" w:name="_Toc57306935"/>
      <w:r w:rsidRPr="00B12B88">
        <w:rPr>
          <w:rFonts w:asciiTheme="minorHAnsi" w:hAnsiTheme="minorHAnsi" w:cstheme="minorHAnsi"/>
          <w:sz w:val="18"/>
          <w:szCs w:val="18"/>
        </w:rPr>
        <w:t xml:space="preserve">NORME </w:t>
      </w:r>
      <w:r w:rsidR="00F4510B" w:rsidRPr="00B12B88">
        <w:rPr>
          <w:rFonts w:asciiTheme="minorHAnsi" w:hAnsiTheme="minorHAnsi" w:cstheme="minorHAnsi"/>
          <w:sz w:val="18"/>
          <w:szCs w:val="18"/>
        </w:rPr>
        <w:t xml:space="preserve">GENERALI </w:t>
      </w:r>
      <w:r w:rsidRPr="00B12B88">
        <w:rPr>
          <w:rFonts w:asciiTheme="minorHAnsi" w:hAnsiTheme="minorHAnsi" w:cstheme="minorHAnsi"/>
          <w:sz w:val="18"/>
          <w:szCs w:val="18"/>
        </w:rPr>
        <w:t>DI SICUREZZA</w:t>
      </w:r>
      <w:bookmarkEnd w:id="5"/>
      <w:bookmarkEnd w:id="6"/>
      <w:bookmarkEnd w:id="7"/>
      <w:r w:rsidR="00901BA5" w:rsidRPr="00B12B88">
        <w:rPr>
          <w:rFonts w:asciiTheme="minorHAnsi" w:hAnsiTheme="minorHAnsi" w:cstheme="minorHAnsi"/>
          <w:sz w:val="18"/>
          <w:szCs w:val="18"/>
        </w:rPr>
        <w:t>: q</w:t>
      </w:r>
      <w:r w:rsidR="00232AAA" w:rsidRPr="00B12B88">
        <w:rPr>
          <w:rFonts w:asciiTheme="minorHAnsi" w:hAnsiTheme="minorHAnsi" w:cstheme="minorHAnsi"/>
          <w:color w:val="000000"/>
          <w:sz w:val="18"/>
          <w:szCs w:val="18"/>
        </w:rPr>
        <w:t>ualora parte della documentazione fosse anche parzialmente mancante o</w:t>
      </w:r>
      <w:r w:rsidR="004D79CF" w:rsidRPr="00B12B88">
        <w:rPr>
          <w:rFonts w:asciiTheme="minorHAnsi" w:hAnsiTheme="minorHAnsi" w:cstheme="minorHAnsi"/>
          <w:color w:val="000000"/>
          <w:sz w:val="18"/>
          <w:szCs w:val="18"/>
        </w:rPr>
        <w:t>d</w:t>
      </w:r>
      <w:r w:rsidR="00232AAA" w:rsidRPr="00B12B88">
        <w:rPr>
          <w:rFonts w:asciiTheme="minorHAnsi" w:hAnsiTheme="minorHAnsi" w:cstheme="minorHAnsi"/>
          <w:color w:val="000000"/>
          <w:sz w:val="18"/>
          <w:szCs w:val="18"/>
        </w:rPr>
        <w:t xml:space="preserve"> illeggibile, consultate </w:t>
      </w:r>
      <w:r w:rsidR="00EA11FE">
        <w:rPr>
          <w:rFonts w:asciiTheme="minorHAnsi" w:hAnsiTheme="minorHAnsi" w:cstheme="minorHAnsi"/>
          <w:color w:val="000000"/>
          <w:sz w:val="18"/>
          <w:szCs w:val="18"/>
        </w:rPr>
        <w:t>Iternet European Distribution S.r.l.</w:t>
      </w:r>
      <w:r w:rsidR="00232AAA" w:rsidRPr="00B12B88">
        <w:rPr>
          <w:rFonts w:asciiTheme="minorHAnsi" w:hAnsiTheme="minorHAnsi" w:cstheme="minorHAnsi"/>
          <w:color w:val="000000"/>
          <w:sz w:val="18"/>
          <w:szCs w:val="18"/>
        </w:rPr>
        <w:t xml:space="preserve"> prima di eseguire qualsiasi ulteriore operazione </w:t>
      </w:r>
      <w:r w:rsidR="009D13CA" w:rsidRPr="00B12B88">
        <w:rPr>
          <w:rFonts w:asciiTheme="minorHAnsi" w:hAnsiTheme="minorHAnsi" w:cstheme="minorHAnsi"/>
          <w:color w:val="000000"/>
          <w:sz w:val="18"/>
          <w:szCs w:val="18"/>
        </w:rPr>
        <w:t xml:space="preserve">sul </w:t>
      </w:r>
      <w:r w:rsidR="000D1575" w:rsidRPr="00B12B88">
        <w:rPr>
          <w:rFonts w:asciiTheme="minorHAnsi" w:hAnsiTheme="minorHAnsi" w:cstheme="minorHAnsi"/>
          <w:color w:val="000000"/>
          <w:sz w:val="18"/>
          <w:szCs w:val="18"/>
        </w:rPr>
        <w:t>prodotto</w:t>
      </w:r>
      <w:r w:rsidR="00232AAA" w:rsidRPr="00B12B88">
        <w:rPr>
          <w:rFonts w:asciiTheme="minorHAnsi" w:hAnsiTheme="minorHAnsi" w:cstheme="minorHAnsi"/>
          <w:color w:val="000000"/>
          <w:sz w:val="18"/>
          <w:szCs w:val="18"/>
        </w:rPr>
        <w:t>.</w:t>
      </w:r>
    </w:p>
    <w:p w14:paraId="612BDB54" w14:textId="5BAB8B78" w:rsidR="00670296" w:rsidRPr="00B12B88" w:rsidRDefault="00670296" w:rsidP="004E644B">
      <w:pPr>
        <w:autoSpaceDE w:val="0"/>
        <w:autoSpaceDN w:val="0"/>
        <w:adjustRightInd w:val="0"/>
        <w:spacing w:line="240" w:lineRule="auto"/>
        <w:jc w:val="both"/>
        <w:rPr>
          <w:rFonts w:asciiTheme="minorHAnsi" w:hAnsiTheme="minorHAnsi" w:cstheme="minorHAnsi"/>
          <w:bCs/>
          <w:color w:val="000000"/>
          <w:sz w:val="18"/>
          <w:szCs w:val="18"/>
        </w:rPr>
      </w:pPr>
      <w:r w:rsidRPr="00B12B88">
        <w:rPr>
          <w:rFonts w:asciiTheme="minorHAnsi" w:hAnsiTheme="minorHAnsi" w:cstheme="minorHAnsi"/>
          <w:bCs/>
          <w:color w:val="000000"/>
          <w:sz w:val="18"/>
          <w:szCs w:val="18"/>
        </w:rPr>
        <w:t>Le norme di sicurezza</w:t>
      </w:r>
      <w:r w:rsidR="00ED2716" w:rsidRPr="00B12B88">
        <w:rPr>
          <w:rFonts w:asciiTheme="minorHAnsi" w:hAnsiTheme="minorHAnsi" w:cstheme="minorHAnsi"/>
          <w:bCs/>
          <w:color w:val="000000"/>
          <w:sz w:val="18"/>
          <w:szCs w:val="18"/>
        </w:rPr>
        <w:t xml:space="preserve">, </w:t>
      </w:r>
      <w:r w:rsidRPr="00B12B88">
        <w:rPr>
          <w:rFonts w:asciiTheme="minorHAnsi" w:hAnsiTheme="minorHAnsi" w:cstheme="minorHAnsi"/>
          <w:bCs/>
          <w:color w:val="000000"/>
          <w:sz w:val="18"/>
          <w:szCs w:val="18"/>
        </w:rPr>
        <w:t xml:space="preserve">d'uso e di </w:t>
      </w:r>
      <w:r w:rsidR="003B300D" w:rsidRPr="00B12B88">
        <w:rPr>
          <w:rFonts w:asciiTheme="minorHAnsi" w:hAnsiTheme="minorHAnsi" w:cstheme="minorHAnsi"/>
          <w:bCs/>
          <w:color w:val="000000"/>
          <w:sz w:val="18"/>
          <w:szCs w:val="18"/>
        </w:rPr>
        <w:t>conservazione</w:t>
      </w:r>
      <w:r w:rsidRPr="00B12B88">
        <w:rPr>
          <w:rFonts w:asciiTheme="minorHAnsi" w:hAnsiTheme="minorHAnsi" w:cstheme="minorHAnsi"/>
          <w:bCs/>
          <w:color w:val="000000"/>
          <w:sz w:val="18"/>
          <w:szCs w:val="18"/>
        </w:rPr>
        <w:t xml:space="preserve"> indicate nel presente documento </w:t>
      </w:r>
      <w:r w:rsidR="008C1429" w:rsidRPr="00B12B88">
        <w:rPr>
          <w:rFonts w:asciiTheme="minorHAnsi" w:hAnsiTheme="minorHAnsi" w:cstheme="minorHAnsi"/>
          <w:bCs/>
          <w:color w:val="000000"/>
          <w:sz w:val="18"/>
          <w:szCs w:val="18"/>
        </w:rPr>
        <w:t>possono anche essere</w:t>
      </w:r>
      <w:r w:rsidRPr="00B12B88">
        <w:rPr>
          <w:rFonts w:asciiTheme="minorHAnsi" w:hAnsiTheme="minorHAnsi" w:cstheme="minorHAnsi"/>
          <w:bCs/>
          <w:color w:val="000000"/>
          <w:sz w:val="18"/>
          <w:szCs w:val="18"/>
        </w:rPr>
        <w:t xml:space="preserve"> un complemento alle norme generali di sicurezza sul lavoro che devono essere rispettate.</w:t>
      </w:r>
    </w:p>
    <w:p w14:paraId="2610E966" w14:textId="68879A56" w:rsidR="00AF5A75" w:rsidRPr="00B12B88" w:rsidRDefault="00464DEC" w:rsidP="004E644B">
      <w:pPr>
        <w:autoSpaceDE w:val="0"/>
        <w:autoSpaceDN w:val="0"/>
        <w:adjustRightInd w:val="0"/>
        <w:spacing w:line="240" w:lineRule="auto"/>
        <w:jc w:val="both"/>
        <w:rPr>
          <w:rFonts w:asciiTheme="minorHAnsi" w:hAnsiTheme="minorHAnsi" w:cstheme="minorHAnsi"/>
          <w:color w:val="000000"/>
          <w:sz w:val="18"/>
          <w:szCs w:val="18"/>
        </w:rPr>
      </w:pPr>
      <w:r w:rsidRPr="00B12B88">
        <w:rPr>
          <w:rFonts w:asciiTheme="minorHAnsi" w:hAnsiTheme="minorHAnsi" w:cstheme="minorHAnsi"/>
          <w:color w:val="000000"/>
          <w:sz w:val="18"/>
          <w:szCs w:val="18"/>
        </w:rPr>
        <w:t>Nazioni</w:t>
      </w:r>
      <w:r w:rsidR="007425DB" w:rsidRPr="00B12B88">
        <w:rPr>
          <w:rFonts w:asciiTheme="minorHAnsi" w:hAnsiTheme="minorHAnsi" w:cstheme="minorHAnsi"/>
          <w:color w:val="000000"/>
          <w:sz w:val="18"/>
          <w:szCs w:val="18"/>
        </w:rPr>
        <w:t xml:space="preserve"> divers</w:t>
      </w:r>
      <w:r w:rsidR="00CC3F58" w:rsidRPr="00B12B88">
        <w:rPr>
          <w:rFonts w:asciiTheme="minorHAnsi" w:hAnsiTheme="minorHAnsi" w:cstheme="minorHAnsi"/>
          <w:color w:val="000000"/>
          <w:sz w:val="18"/>
          <w:szCs w:val="18"/>
        </w:rPr>
        <w:t>e</w:t>
      </w:r>
      <w:r w:rsidR="007425DB" w:rsidRPr="00B12B88">
        <w:rPr>
          <w:rFonts w:asciiTheme="minorHAnsi" w:hAnsiTheme="minorHAnsi" w:cstheme="minorHAnsi"/>
          <w:color w:val="000000"/>
          <w:sz w:val="18"/>
          <w:szCs w:val="18"/>
        </w:rPr>
        <w:t xml:space="preserve"> possono avere diverse normative relative alla sicurezza. Si precisa pertanto che in t</w:t>
      </w:r>
      <w:r w:rsidR="00D10FBC" w:rsidRPr="00B12B88">
        <w:rPr>
          <w:rFonts w:asciiTheme="minorHAnsi" w:hAnsiTheme="minorHAnsi" w:cstheme="minorHAnsi"/>
          <w:color w:val="000000"/>
          <w:sz w:val="18"/>
          <w:szCs w:val="18"/>
        </w:rPr>
        <w:t xml:space="preserve">utti i casi in cui le norme della documentazione </w:t>
      </w:r>
      <w:r w:rsidR="007425DB" w:rsidRPr="00B12B88">
        <w:rPr>
          <w:rFonts w:asciiTheme="minorHAnsi" w:hAnsiTheme="minorHAnsi" w:cstheme="minorHAnsi"/>
          <w:color w:val="000000"/>
          <w:sz w:val="18"/>
          <w:szCs w:val="18"/>
        </w:rPr>
        <w:t xml:space="preserve">fossero in conflitto oppure riduttive rispetto alle norme della nazione in cui </w:t>
      </w:r>
      <w:r w:rsidR="00825C46" w:rsidRPr="00B12B88">
        <w:rPr>
          <w:rFonts w:asciiTheme="minorHAnsi" w:hAnsiTheme="minorHAnsi" w:cstheme="minorHAnsi"/>
          <w:color w:val="000000"/>
          <w:sz w:val="18"/>
          <w:szCs w:val="18"/>
        </w:rPr>
        <w:t>il prodotto</w:t>
      </w:r>
      <w:r w:rsidR="008C48DD" w:rsidRPr="00B12B88">
        <w:rPr>
          <w:rFonts w:asciiTheme="minorHAnsi" w:hAnsiTheme="minorHAnsi" w:cstheme="minorHAnsi"/>
          <w:color w:val="000000"/>
          <w:sz w:val="18"/>
          <w:szCs w:val="18"/>
        </w:rPr>
        <w:t xml:space="preserve"> </w:t>
      </w:r>
      <w:r w:rsidR="00440CBC" w:rsidRPr="00B12B88">
        <w:rPr>
          <w:rFonts w:asciiTheme="minorHAnsi" w:hAnsiTheme="minorHAnsi" w:cstheme="minorHAnsi"/>
          <w:color w:val="000000"/>
          <w:sz w:val="18"/>
          <w:szCs w:val="18"/>
        </w:rPr>
        <w:t xml:space="preserve">viene </w:t>
      </w:r>
      <w:r w:rsidR="00295BF1" w:rsidRPr="00B12B88">
        <w:rPr>
          <w:rFonts w:asciiTheme="minorHAnsi" w:hAnsiTheme="minorHAnsi" w:cstheme="minorHAnsi"/>
          <w:color w:val="000000"/>
          <w:sz w:val="18"/>
          <w:szCs w:val="18"/>
        </w:rPr>
        <w:t>commercializzat</w:t>
      </w:r>
      <w:r w:rsidR="00825C46" w:rsidRPr="00B12B88">
        <w:rPr>
          <w:rFonts w:asciiTheme="minorHAnsi" w:hAnsiTheme="minorHAnsi" w:cstheme="minorHAnsi"/>
          <w:color w:val="000000"/>
          <w:sz w:val="18"/>
          <w:szCs w:val="18"/>
        </w:rPr>
        <w:t>o</w:t>
      </w:r>
      <w:r w:rsidR="007425DB" w:rsidRPr="00B12B88">
        <w:rPr>
          <w:rFonts w:asciiTheme="minorHAnsi" w:hAnsiTheme="minorHAnsi" w:cstheme="minorHAnsi"/>
          <w:color w:val="000000"/>
          <w:sz w:val="18"/>
          <w:szCs w:val="18"/>
        </w:rPr>
        <w:t xml:space="preserve">, le norme della </w:t>
      </w:r>
      <w:r w:rsidR="00D64092">
        <w:rPr>
          <w:rFonts w:asciiTheme="minorHAnsi" w:hAnsiTheme="minorHAnsi" w:cstheme="minorHAnsi"/>
          <w:color w:val="000000"/>
          <w:sz w:val="18"/>
          <w:szCs w:val="18"/>
        </w:rPr>
        <w:t>N</w:t>
      </w:r>
      <w:r w:rsidR="007425DB" w:rsidRPr="00B12B88">
        <w:rPr>
          <w:rFonts w:asciiTheme="minorHAnsi" w:hAnsiTheme="minorHAnsi" w:cstheme="minorHAnsi"/>
          <w:color w:val="000000"/>
          <w:sz w:val="18"/>
          <w:szCs w:val="18"/>
        </w:rPr>
        <w:t xml:space="preserve">azione avranno comunque </w:t>
      </w:r>
      <w:r w:rsidR="00D10FBC" w:rsidRPr="00B12B88">
        <w:rPr>
          <w:rFonts w:asciiTheme="minorHAnsi" w:hAnsiTheme="minorHAnsi" w:cstheme="minorHAnsi"/>
          <w:color w:val="000000"/>
          <w:sz w:val="18"/>
          <w:szCs w:val="18"/>
        </w:rPr>
        <w:t>valore prioritario su quelle della documentazione</w:t>
      </w:r>
      <w:r w:rsidR="003838F6" w:rsidRPr="00B12B88">
        <w:rPr>
          <w:rFonts w:asciiTheme="minorHAnsi" w:hAnsiTheme="minorHAnsi" w:cstheme="minorHAnsi"/>
          <w:color w:val="000000"/>
          <w:sz w:val="18"/>
          <w:szCs w:val="18"/>
        </w:rPr>
        <w:t>.</w:t>
      </w:r>
    </w:p>
    <w:p w14:paraId="76575378" w14:textId="77457AFF" w:rsidR="00AF5A75" w:rsidRPr="00B12B88" w:rsidRDefault="009657A5" w:rsidP="004E644B">
      <w:pPr>
        <w:autoSpaceDE w:val="0"/>
        <w:autoSpaceDN w:val="0"/>
        <w:adjustRightInd w:val="0"/>
        <w:spacing w:line="240" w:lineRule="auto"/>
        <w:jc w:val="both"/>
        <w:rPr>
          <w:rFonts w:asciiTheme="minorHAnsi" w:hAnsiTheme="minorHAnsi" w:cstheme="minorHAnsi"/>
          <w:b/>
          <w:bCs/>
          <w:caps/>
          <w:color w:val="000000" w:themeColor="text1"/>
          <w:sz w:val="18"/>
          <w:szCs w:val="18"/>
        </w:rPr>
      </w:pPr>
      <w:r w:rsidRPr="00B12B88">
        <w:rPr>
          <w:rFonts w:asciiTheme="minorHAnsi" w:hAnsiTheme="minorHAnsi" w:cstheme="minorHAnsi"/>
          <w:b/>
          <w:bCs/>
          <w:color w:val="000000"/>
          <w:sz w:val="18"/>
          <w:szCs w:val="18"/>
        </w:rPr>
        <w:t>NOTA:</w:t>
      </w:r>
      <w:r w:rsidRPr="00B12B88">
        <w:rPr>
          <w:rFonts w:asciiTheme="minorHAnsi" w:hAnsiTheme="minorHAnsi" w:cstheme="minorHAnsi"/>
          <w:b/>
          <w:bCs/>
          <w:caps/>
          <w:color w:val="000000" w:themeColor="text1"/>
          <w:sz w:val="18"/>
          <w:szCs w:val="18"/>
        </w:rPr>
        <w:t xml:space="preserve"> La </w:t>
      </w:r>
      <w:r w:rsidR="00EA11FE">
        <w:rPr>
          <w:rFonts w:asciiTheme="minorHAnsi" w:hAnsiTheme="minorHAnsi" w:cstheme="minorHAnsi"/>
          <w:b/>
          <w:bCs/>
          <w:caps/>
          <w:color w:val="000000" w:themeColor="text1"/>
          <w:sz w:val="18"/>
          <w:szCs w:val="18"/>
        </w:rPr>
        <w:t>ditta fabbricante</w:t>
      </w:r>
      <w:r w:rsidRPr="00B12B88">
        <w:rPr>
          <w:rFonts w:asciiTheme="minorHAnsi" w:hAnsiTheme="minorHAnsi" w:cstheme="minorHAnsi"/>
          <w:b/>
          <w:bCs/>
          <w:caps/>
          <w:color w:val="000000" w:themeColor="text1"/>
          <w:sz w:val="18"/>
          <w:szCs w:val="18"/>
        </w:rPr>
        <w:t xml:space="preserve"> NON PUò ESSERE RITENUTA IN ALCUN CASO RESPONSABILE DI INCIDENTI O DANNI CONSEGUENTI ALL’USO INAPPROPRIATO del prodotto, NONCHÈ DALL’INOSSERVANZA ANCHE PARZIALE DELLE NORME DI SICUREZZA E PROCEDURE DI INTERVENTO DESCRITTE NELLA DOCUMENTAZIONE</w:t>
      </w:r>
    </w:p>
    <w:p w14:paraId="5CDDE565" w14:textId="77777777" w:rsidR="00B12B88" w:rsidRPr="00D76930" w:rsidRDefault="00B12B88" w:rsidP="00B12B88">
      <w:pPr>
        <w:pStyle w:val="Titolo2"/>
        <w:rPr>
          <w:sz w:val="28"/>
        </w:rPr>
      </w:pPr>
      <w:r>
        <w:lastRenderedPageBreak/>
        <w:t xml:space="preserve">DICHIARAZIONE DI </w:t>
      </w:r>
      <w:r w:rsidRPr="00F76F1A">
        <w:rPr>
          <w:caps/>
        </w:rPr>
        <w:t>CONFORMITà</w:t>
      </w:r>
      <w:r>
        <w:t xml:space="preserve"> </w:t>
      </w:r>
    </w:p>
    <w:p w14:paraId="47B629B5" w14:textId="77777777" w:rsidR="00B12B88" w:rsidRPr="00B12B88" w:rsidRDefault="00B12B88" w:rsidP="00B12B88">
      <w:pPr>
        <w:autoSpaceDE w:val="0"/>
        <w:autoSpaceDN w:val="0"/>
        <w:adjustRightInd w:val="0"/>
        <w:spacing w:line="240" w:lineRule="auto"/>
        <w:jc w:val="both"/>
        <w:rPr>
          <w:rFonts w:cs="Arial"/>
          <w:color w:val="000000"/>
          <w:sz w:val="18"/>
          <w:szCs w:val="18"/>
        </w:rPr>
      </w:pPr>
      <w:r w:rsidRPr="00B12B88">
        <w:rPr>
          <w:rFonts w:cs="Arial"/>
          <w:color w:val="000000"/>
          <w:sz w:val="18"/>
          <w:szCs w:val="18"/>
        </w:rPr>
        <w:t xml:space="preserve">Il prodotto è accompagnato alla vendita, oltre che dal presente manuale, anche dalla dichiarazione di conformità redatta conformemente a come indicato dalle legislazioni vigenti sul territorio Europeo. </w:t>
      </w:r>
    </w:p>
    <w:p w14:paraId="326AF2AD" w14:textId="77777777" w:rsidR="00B12B88" w:rsidRPr="00B12B88" w:rsidRDefault="00B12B88" w:rsidP="00B12B88">
      <w:pPr>
        <w:autoSpaceDE w:val="0"/>
        <w:autoSpaceDN w:val="0"/>
        <w:adjustRightInd w:val="0"/>
        <w:spacing w:line="240" w:lineRule="auto"/>
        <w:jc w:val="both"/>
        <w:rPr>
          <w:rFonts w:cs="Arial"/>
          <w:color w:val="000000"/>
          <w:sz w:val="18"/>
          <w:szCs w:val="18"/>
        </w:rPr>
      </w:pPr>
      <w:r w:rsidRPr="00B12B88">
        <w:rPr>
          <w:rFonts w:asciiTheme="minorHAnsi" w:hAnsiTheme="minorHAnsi" w:cstheme="minorHAnsi"/>
          <w:b/>
          <w:bCs/>
          <w:color w:val="000000"/>
          <w:sz w:val="18"/>
          <w:szCs w:val="18"/>
        </w:rPr>
        <w:t xml:space="preserve">NOTA: PRIMA DI UTILIZZARE IN UNA QUALSIASI FORMA IL PRODOTTO, VERIFICATE LA PRESENZA DELLA DICHIARAZIONE DI </w:t>
      </w:r>
      <w:r w:rsidRPr="00B12B88">
        <w:rPr>
          <w:rFonts w:asciiTheme="minorHAnsi" w:hAnsiTheme="minorHAnsi" w:cstheme="minorHAnsi"/>
          <w:b/>
          <w:bCs/>
          <w:caps/>
          <w:color w:val="000000"/>
          <w:sz w:val="18"/>
          <w:szCs w:val="18"/>
        </w:rPr>
        <w:t>CONFORMITà</w:t>
      </w:r>
      <w:r w:rsidRPr="00B12B88">
        <w:rPr>
          <w:rFonts w:asciiTheme="minorHAnsi" w:hAnsiTheme="minorHAnsi" w:cstheme="minorHAnsi"/>
          <w:b/>
          <w:bCs/>
          <w:color w:val="000000"/>
          <w:sz w:val="18"/>
          <w:szCs w:val="18"/>
        </w:rPr>
        <w:t>.</w:t>
      </w:r>
    </w:p>
    <w:p w14:paraId="4BEC9C3B" w14:textId="77777777" w:rsidR="00B12B88" w:rsidRPr="00B12B88" w:rsidRDefault="00B12B88" w:rsidP="00B12B88">
      <w:pPr>
        <w:autoSpaceDE w:val="0"/>
        <w:autoSpaceDN w:val="0"/>
        <w:adjustRightInd w:val="0"/>
        <w:spacing w:line="240" w:lineRule="auto"/>
        <w:jc w:val="both"/>
        <w:rPr>
          <w:rFonts w:asciiTheme="minorHAnsi" w:hAnsiTheme="minorHAnsi" w:cstheme="minorHAnsi"/>
          <w:b/>
          <w:bCs/>
          <w:color w:val="000000"/>
          <w:sz w:val="18"/>
          <w:szCs w:val="18"/>
        </w:rPr>
      </w:pPr>
      <w:r w:rsidRPr="00B12B88">
        <w:rPr>
          <w:rFonts w:asciiTheme="minorHAnsi" w:hAnsiTheme="minorHAnsi" w:cstheme="minorHAnsi"/>
          <w:b/>
          <w:bCs/>
          <w:color w:val="000000"/>
          <w:sz w:val="18"/>
          <w:szCs w:val="18"/>
        </w:rPr>
        <w:t>QUALORA IL PRODOTTO VENGA CEDUTO A TERZI, TUTTA LA DOCUMENTAZIONE DEVE ESSERE CONSEGNATA ASSIEME AD ESSO.</w:t>
      </w:r>
    </w:p>
    <w:p w14:paraId="1D583B0B" w14:textId="77777777" w:rsidR="00B12B88" w:rsidRPr="004E644B" w:rsidRDefault="00B12B88" w:rsidP="004E644B">
      <w:pPr>
        <w:autoSpaceDE w:val="0"/>
        <w:autoSpaceDN w:val="0"/>
        <w:adjustRightInd w:val="0"/>
        <w:spacing w:line="240" w:lineRule="auto"/>
        <w:jc w:val="both"/>
        <w:rPr>
          <w:rFonts w:asciiTheme="minorHAnsi" w:hAnsiTheme="minorHAnsi" w:cstheme="minorHAnsi"/>
          <w:b/>
          <w:bCs/>
          <w:color w:val="000000"/>
          <w:sz w:val="16"/>
          <w:szCs w:val="16"/>
        </w:rPr>
      </w:pPr>
    </w:p>
    <w:p w14:paraId="5DE893AC" w14:textId="4F58A839" w:rsidR="0041366B" w:rsidRPr="004E644B" w:rsidRDefault="00264994" w:rsidP="00B12B88">
      <w:pPr>
        <w:pStyle w:val="Titolo2"/>
      </w:pPr>
      <w:bookmarkStart w:id="8" w:name="_Toc260301401"/>
      <w:bookmarkStart w:id="9" w:name="_Toc445736395"/>
      <w:bookmarkStart w:id="10" w:name="_Toc57306937"/>
      <w:r w:rsidRPr="004E644B">
        <w:t>DESCRIZIONE</w:t>
      </w:r>
      <w:bookmarkEnd w:id="8"/>
      <w:bookmarkEnd w:id="9"/>
      <w:bookmarkEnd w:id="10"/>
      <w:r w:rsidR="00C72205" w:rsidRPr="004E644B">
        <w:t xml:space="preserve"> </w:t>
      </w:r>
      <w:r w:rsidR="001E7351">
        <w:t xml:space="preserve">DEL PRODOTTO </w:t>
      </w:r>
      <w:r w:rsidR="00C72205" w:rsidRPr="004E644B">
        <w:t xml:space="preserve">E </w:t>
      </w:r>
      <w:r w:rsidR="00C72205" w:rsidRPr="00B12B88">
        <w:t>DESTINAZIONE</w:t>
      </w:r>
      <w:r w:rsidR="00C72205" w:rsidRPr="004E644B">
        <w:t xml:space="preserve"> D’USO</w:t>
      </w:r>
    </w:p>
    <w:p w14:paraId="4E6CF576" w14:textId="52604CF4" w:rsidR="008E7974" w:rsidRPr="009C067D" w:rsidRDefault="008E7974" w:rsidP="008E7974">
      <w:pPr>
        <w:spacing w:before="20"/>
        <w:rPr>
          <w:rFonts w:cs="Arial"/>
          <w:bCs/>
          <w:sz w:val="18"/>
          <w:szCs w:val="18"/>
        </w:rPr>
      </w:pPr>
      <w:bookmarkStart w:id="11" w:name="_Toc57306939"/>
      <w:r w:rsidRPr="009C067D">
        <w:rPr>
          <w:rFonts w:cs="Arial"/>
          <w:bCs/>
          <w:sz w:val="18"/>
          <w:szCs w:val="18"/>
        </w:rPr>
        <w:t xml:space="preserve">Display da banco realizzato in cartone contenente 36 pennarelli evidenziatori in 6 colori assortiti, con punta a scalpello da 5 mm, fusto rettangolare e cappuccio rimovibile con clip per taschino. </w:t>
      </w:r>
    </w:p>
    <w:p w14:paraId="45117E05" w14:textId="77777777" w:rsidR="008E7974" w:rsidRPr="009C067D" w:rsidRDefault="008E7974" w:rsidP="008E7974">
      <w:pPr>
        <w:spacing w:before="20"/>
        <w:rPr>
          <w:rFonts w:cs="Arial"/>
          <w:bCs/>
          <w:sz w:val="18"/>
          <w:szCs w:val="18"/>
        </w:rPr>
      </w:pPr>
      <w:r w:rsidRPr="009C067D">
        <w:rPr>
          <w:rFonts w:cs="Arial"/>
          <w:bCs/>
          <w:sz w:val="18"/>
          <w:szCs w:val="18"/>
        </w:rPr>
        <w:t xml:space="preserve">Il colore del fusto di ciascun evidenziatore corrisponde al colore dell’inchiostro. Sul fusto sono stampati il logo del fabbricante del prodotto, l’immagine del tipo di punta e il codice a barre del prodotto. </w:t>
      </w:r>
    </w:p>
    <w:p w14:paraId="4B1C619A" w14:textId="77777777" w:rsidR="008E7974" w:rsidRPr="009C067D" w:rsidRDefault="008E7974" w:rsidP="008E7974">
      <w:pPr>
        <w:spacing w:before="20"/>
        <w:rPr>
          <w:rFonts w:cs="Arial"/>
          <w:bCs/>
          <w:sz w:val="18"/>
          <w:szCs w:val="18"/>
        </w:rPr>
      </w:pPr>
      <w:r w:rsidRPr="009C067D">
        <w:rPr>
          <w:rFonts w:cs="Arial"/>
          <w:bCs/>
          <w:sz w:val="18"/>
          <w:szCs w:val="18"/>
        </w:rPr>
        <w:t>Gli evidenziatori vantano le seguenti caratteristiche:</w:t>
      </w:r>
    </w:p>
    <w:p w14:paraId="1AD93E58" w14:textId="77777777" w:rsidR="008E7974" w:rsidRPr="009C067D" w:rsidRDefault="008E7974" w:rsidP="008E7974">
      <w:pPr>
        <w:pStyle w:val="Paragrafoelenco"/>
        <w:numPr>
          <w:ilvl w:val="0"/>
          <w:numId w:val="15"/>
        </w:numPr>
        <w:spacing w:before="20"/>
        <w:rPr>
          <w:rFonts w:cs="Arial"/>
          <w:bCs/>
          <w:sz w:val="18"/>
          <w:szCs w:val="18"/>
        </w:rPr>
      </w:pPr>
      <w:r w:rsidRPr="009C067D">
        <w:rPr>
          <w:rFonts w:cs="Arial"/>
          <w:bCs/>
          <w:sz w:val="18"/>
          <w:szCs w:val="18"/>
        </w:rPr>
        <w:t>Lunga durata</w:t>
      </w:r>
    </w:p>
    <w:p w14:paraId="1B3970F1" w14:textId="77777777" w:rsidR="008E7974" w:rsidRPr="009C067D" w:rsidRDefault="008E7974" w:rsidP="008E7974">
      <w:pPr>
        <w:pStyle w:val="Paragrafoelenco"/>
        <w:numPr>
          <w:ilvl w:val="0"/>
          <w:numId w:val="15"/>
        </w:numPr>
        <w:spacing w:before="20"/>
        <w:rPr>
          <w:rFonts w:cs="Arial"/>
          <w:bCs/>
          <w:sz w:val="18"/>
          <w:szCs w:val="18"/>
        </w:rPr>
      </w:pPr>
      <w:r w:rsidRPr="009C067D">
        <w:rPr>
          <w:rFonts w:cs="Arial"/>
          <w:bCs/>
          <w:sz w:val="18"/>
          <w:szCs w:val="18"/>
        </w:rPr>
        <w:t>Asciugatura rapida</w:t>
      </w:r>
    </w:p>
    <w:p w14:paraId="05AE7F28" w14:textId="77777777" w:rsidR="008E7974" w:rsidRPr="009C067D" w:rsidRDefault="008E7974" w:rsidP="008E7974">
      <w:pPr>
        <w:pStyle w:val="Paragrafoelenco"/>
        <w:numPr>
          <w:ilvl w:val="0"/>
          <w:numId w:val="15"/>
        </w:numPr>
        <w:spacing w:before="20"/>
        <w:rPr>
          <w:rFonts w:cs="Arial"/>
          <w:bCs/>
          <w:sz w:val="18"/>
          <w:szCs w:val="18"/>
        </w:rPr>
      </w:pPr>
      <w:r w:rsidRPr="009C067D">
        <w:rPr>
          <w:rFonts w:cs="Arial"/>
          <w:bCs/>
          <w:sz w:val="18"/>
          <w:szCs w:val="18"/>
        </w:rPr>
        <w:t>Inchiostro a base d’acqua per tutti i tipi di carta</w:t>
      </w:r>
    </w:p>
    <w:p w14:paraId="1250DE73" w14:textId="77777777" w:rsidR="008E7974" w:rsidRPr="009C067D" w:rsidRDefault="008E7974" w:rsidP="008E7974">
      <w:pPr>
        <w:pStyle w:val="Paragrafoelenco"/>
        <w:numPr>
          <w:ilvl w:val="0"/>
          <w:numId w:val="15"/>
        </w:numPr>
        <w:spacing w:before="20"/>
        <w:rPr>
          <w:rFonts w:cs="Arial"/>
          <w:bCs/>
          <w:sz w:val="18"/>
          <w:szCs w:val="18"/>
        </w:rPr>
      </w:pPr>
      <w:r w:rsidRPr="009C067D">
        <w:rPr>
          <w:rFonts w:cs="Arial"/>
          <w:bCs/>
          <w:sz w:val="18"/>
          <w:szCs w:val="18"/>
        </w:rPr>
        <w:t>Fusto resistente ai raggi UV</w:t>
      </w:r>
    </w:p>
    <w:p w14:paraId="4372AF1A" w14:textId="77777777" w:rsidR="008E7974" w:rsidRPr="009C067D" w:rsidRDefault="008E7974" w:rsidP="008E7974">
      <w:pPr>
        <w:pStyle w:val="Paragrafoelenco"/>
        <w:numPr>
          <w:ilvl w:val="0"/>
          <w:numId w:val="15"/>
        </w:numPr>
        <w:spacing w:before="20"/>
        <w:rPr>
          <w:rFonts w:cs="Arial"/>
          <w:bCs/>
          <w:sz w:val="18"/>
          <w:szCs w:val="18"/>
        </w:rPr>
      </w:pPr>
      <w:r w:rsidRPr="009C067D">
        <w:rPr>
          <w:rFonts w:cs="Arial"/>
          <w:bCs/>
          <w:sz w:val="18"/>
          <w:szCs w:val="18"/>
        </w:rPr>
        <w:t>Cappuccio ventilato</w:t>
      </w:r>
    </w:p>
    <w:p w14:paraId="21B463AB" w14:textId="77777777" w:rsidR="008E7974" w:rsidRPr="009C067D" w:rsidRDefault="008E7974" w:rsidP="008E7974">
      <w:pPr>
        <w:spacing w:before="20"/>
        <w:rPr>
          <w:rFonts w:cs="Arial"/>
          <w:bCs/>
          <w:sz w:val="18"/>
          <w:szCs w:val="18"/>
        </w:rPr>
      </w:pPr>
    </w:p>
    <w:p w14:paraId="20606E31" w14:textId="77777777" w:rsidR="008E7974" w:rsidRPr="009C067D" w:rsidRDefault="008E7974" w:rsidP="008E7974">
      <w:pPr>
        <w:spacing w:before="20"/>
        <w:rPr>
          <w:rFonts w:cs="Arial"/>
          <w:bCs/>
          <w:sz w:val="18"/>
          <w:szCs w:val="18"/>
        </w:rPr>
      </w:pPr>
      <w:r w:rsidRPr="009C067D">
        <w:rPr>
          <w:rFonts w:cs="Arial"/>
          <w:bCs/>
          <w:sz w:val="18"/>
          <w:szCs w:val="18"/>
        </w:rPr>
        <w:t>Gli evidenziatori contenuti nel display non sono giocattoli.</w:t>
      </w:r>
    </w:p>
    <w:p w14:paraId="4757A560" w14:textId="77777777" w:rsidR="00D64092" w:rsidRPr="009C067D" w:rsidRDefault="00D64092" w:rsidP="00D64092">
      <w:pPr>
        <w:jc w:val="both"/>
        <w:rPr>
          <w:sz w:val="18"/>
          <w:szCs w:val="18"/>
        </w:rPr>
      </w:pPr>
    </w:p>
    <w:p w14:paraId="0917632F" w14:textId="426045AC" w:rsidR="008E7974" w:rsidRPr="009C067D" w:rsidRDefault="008E7974" w:rsidP="00D64092">
      <w:pPr>
        <w:jc w:val="both"/>
        <w:rPr>
          <w:b/>
          <w:sz w:val="18"/>
          <w:szCs w:val="18"/>
        </w:rPr>
      </w:pPr>
      <w:r w:rsidRPr="009C067D">
        <w:rPr>
          <w:rFonts w:cs="Arial"/>
          <w:b/>
          <w:sz w:val="18"/>
          <w:szCs w:val="18"/>
        </w:rPr>
        <w:t>Dichiarazioni di pericolo, consigli di prudenza, misure di primo soccorso</w:t>
      </w:r>
    </w:p>
    <w:p w14:paraId="17109EBC" w14:textId="6641262B" w:rsidR="00611DB0" w:rsidRPr="009C067D" w:rsidRDefault="008E7974" w:rsidP="00611DB0">
      <w:pPr>
        <w:spacing w:before="20"/>
        <w:jc w:val="both"/>
        <w:rPr>
          <w:rFonts w:cs="Arial"/>
          <w:bCs/>
          <w:sz w:val="18"/>
          <w:szCs w:val="18"/>
        </w:rPr>
      </w:pPr>
      <w:r w:rsidRPr="009C067D">
        <w:rPr>
          <w:rFonts w:cs="Arial"/>
          <w:bCs/>
          <w:sz w:val="18"/>
          <w:szCs w:val="18"/>
        </w:rPr>
        <w:t>In relazione all’inchiostro di ciascun evidenziatore, colori diversi possono avere indicazioni diverse per quanto riguarda le d</w:t>
      </w:r>
      <w:r w:rsidR="00D64092" w:rsidRPr="009C067D">
        <w:rPr>
          <w:rFonts w:cs="Arial"/>
          <w:bCs/>
          <w:sz w:val="18"/>
          <w:szCs w:val="18"/>
        </w:rPr>
        <w:t>ichiarazioni di pericolo</w:t>
      </w:r>
      <w:r w:rsidRPr="009C067D">
        <w:rPr>
          <w:rFonts w:cs="Arial"/>
          <w:bCs/>
          <w:sz w:val="18"/>
          <w:szCs w:val="18"/>
        </w:rPr>
        <w:t>, i c</w:t>
      </w:r>
      <w:r w:rsidR="00D64092" w:rsidRPr="009C067D">
        <w:rPr>
          <w:rFonts w:cs="Arial"/>
          <w:bCs/>
          <w:sz w:val="18"/>
          <w:szCs w:val="18"/>
        </w:rPr>
        <w:t>onsigli di prudenza</w:t>
      </w:r>
      <w:r w:rsidRPr="009C067D">
        <w:rPr>
          <w:rFonts w:cs="Arial"/>
          <w:bCs/>
          <w:sz w:val="18"/>
          <w:szCs w:val="18"/>
        </w:rPr>
        <w:t xml:space="preserve"> e la d</w:t>
      </w:r>
      <w:r w:rsidR="00611DB0" w:rsidRPr="009C067D">
        <w:rPr>
          <w:rFonts w:cs="Arial"/>
          <w:bCs/>
          <w:sz w:val="18"/>
          <w:szCs w:val="18"/>
        </w:rPr>
        <w:t>escrizione delle misure di primo soccorso</w:t>
      </w:r>
      <w:r w:rsidRPr="009C067D">
        <w:rPr>
          <w:rFonts w:cs="Arial"/>
          <w:bCs/>
          <w:sz w:val="18"/>
          <w:szCs w:val="18"/>
        </w:rPr>
        <w:t>. Pertanto,</w:t>
      </w:r>
      <w:r w:rsidR="00611DB0" w:rsidRPr="009C067D">
        <w:rPr>
          <w:rFonts w:cs="Arial"/>
          <w:bCs/>
          <w:sz w:val="18"/>
          <w:szCs w:val="18"/>
        </w:rPr>
        <w:t xml:space="preserve"> </w:t>
      </w:r>
      <w:r w:rsidRPr="009C067D">
        <w:rPr>
          <w:rFonts w:cs="Arial"/>
          <w:bCs/>
          <w:sz w:val="18"/>
          <w:szCs w:val="18"/>
        </w:rPr>
        <w:t>si rimanda alla lettura del manuale e dell’etichetta di ciascun evidenziatore.</w:t>
      </w:r>
    </w:p>
    <w:p w14:paraId="251EDEAC" w14:textId="1C3E600F" w:rsidR="006767AC" w:rsidRPr="009C067D" w:rsidRDefault="006D7A4D" w:rsidP="00B12B88">
      <w:pPr>
        <w:pStyle w:val="Titolo2"/>
      </w:pPr>
      <w:r w:rsidRPr="009C067D">
        <w:t>DATI TECNICI</w:t>
      </w:r>
      <w:bookmarkEnd w:id="11"/>
    </w:p>
    <w:tbl>
      <w:tblPr>
        <w:tblStyle w:val="Grigliatabella"/>
        <w:tblW w:w="0" w:type="auto"/>
        <w:tblLook w:val="04A0" w:firstRow="1" w:lastRow="0" w:firstColumn="1" w:lastColumn="0" w:noHBand="0" w:noVBand="1"/>
      </w:tblPr>
      <w:tblGrid>
        <w:gridCol w:w="3409"/>
        <w:gridCol w:w="5808"/>
      </w:tblGrid>
      <w:tr w:rsidR="009C067D" w:rsidRPr="009C067D" w14:paraId="48FAACD3" w14:textId="77777777" w:rsidTr="008E7974">
        <w:tc>
          <w:tcPr>
            <w:tcW w:w="9217" w:type="dxa"/>
            <w:gridSpan w:val="2"/>
            <w:shd w:val="clear" w:color="auto" w:fill="D9E2F3" w:themeFill="accent5" w:themeFillTint="33"/>
          </w:tcPr>
          <w:p w14:paraId="48218511" w14:textId="77777777" w:rsidR="008E7974" w:rsidRPr="009C067D" w:rsidRDefault="008E7974" w:rsidP="00F12EBE">
            <w:pPr>
              <w:spacing w:after="100"/>
              <w:jc w:val="center"/>
              <w:rPr>
                <w:rFonts w:cstheme="minorHAnsi"/>
                <w:b/>
                <w:sz w:val="18"/>
                <w:szCs w:val="18"/>
              </w:rPr>
            </w:pPr>
            <w:bookmarkStart w:id="12" w:name="_Hlk110600632"/>
            <w:r w:rsidRPr="009C067D">
              <w:rPr>
                <w:rFonts w:cstheme="minorHAnsi"/>
                <w:b/>
                <w:sz w:val="18"/>
                <w:szCs w:val="18"/>
              </w:rPr>
              <w:t>Caratteristiche fisiche del prodotto:</w:t>
            </w:r>
          </w:p>
        </w:tc>
      </w:tr>
      <w:tr w:rsidR="009C067D" w:rsidRPr="009C067D" w14:paraId="0930094F" w14:textId="77777777" w:rsidTr="009C067D">
        <w:tc>
          <w:tcPr>
            <w:tcW w:w="3409" w:type="dxa"/>
          </w:tcPr>
          <w:p w14:paraId="53C4F7B6" w14:textId="77777777" w:rsidR="008E7974" w:rsidRPr="009C067D" w:rsidRDefault="008E7974" w:rsidP="00F12EBE">
            <w:pPr>
              <w:pStyle w:val="SDSText"/>
              <w:widowControl/>
              <w:jc w:val="both"/>
              <w:rPr>
                <w:rFonts w:asciiTheme="minorHAnsi" w:hAnsiTheme="minorHAnsi" w:cstheme="minorHAnsi"/>
                <w:iCs/>
                <w:sz w:val="18"/>
                <w:szCs w:val="18"/>
              </w:rPr>
            </w:pPr>
            <w:r w:rsidRPr="009C067D">
              <w:rPr>
                <w:rFonts w:asciiTheme="minorHAnsi" w:hAnsiTheme="minorHAnsi" w:cstheme="minorHAnsi"/>
                <w:iCs/>
                <w:sz w:val="18"/>
                <w:szCs w:val="18"/>
              </w:rPr>
              <w:t>Materiali:</w:t>
            </w:r>
          </w:p>
        </w:tc>
        <w:tc>
          <w:tcPr>
            <w:tcW w:w="5808" w:type="dxa"/>
          </w:tcPr>
          <w:p w14:paraId="465FF1E2" w14:textId="77777777" w:rsidR="008E7974" w:rsidRPr="009C067D" w:rsidRDefault="008E7974" w:rsidP="00F12EBE">
            <w:pPr>
              <w:rPr>
                <w:rFonts w:cstheme="minorHAnsi"/>
                <w:sz w:val="18"/>
                <w:szCs w:val="18"/>
              </w:rPr>
            </w:pPr>
            <w:r w:rsidRPr="009C067D">
              <w:rPr>
                <w:rFonts w:cstheme="minorHAnsi"/>
                <w:sz w:val="18"/>
                <w:szCs w:val="18"/>
              </w:rPr>
              <w:t>DISPLAY:</w:t>
            </w:r>
          </w:p>
          <w:p w14:paraId="69CF531A" w14:textId="7B03A4D6" w:rsidR="008E7974" w:rsidRPr="00963ADF" w:rsidRDefault="008E7974" w:rsidP="00963ADF">
            <w:pPr>
              <w:pStyle w:val="Paragrafoelenco"/>
              <w:numPr>
                <w:ilvl w:val="0"/>
                <w:numId w:val="18"/>
              </w:numPr>
              <w:rPr>
                <w:rFonts w:cstheme="minorHAnsi"/>
                <w:sz w:val="18"/>
                <w:szCs w:val="18"/>
              </w:rPr>
            </w:pPr>
            <w:r w:rsidRPr="00963ADF">
              <w:rPr>
                <w:rFonts w:cstheme="minorHAnsi"/>
                <w:sz w:val="18"/>
                <w:szCs w:val="18"/>
              </w:rPr>
              <w:t xml:space="preserve">cartone </w:t>
            </w:r>
            <w:r w:rsidR="009C067D" w:rsidRPr="00963ADF">
              <w:rPr>
                <w:rFonts w:cstheme="minorHAnsi"/>
                <w:sz w:val="18"/>
                <w:szCs w:val="18"/>
              </w:rPr>
              <w:t>ondulato</w:t>
            </w:r>
            <w:r w:rsidRPr="00963ADF">
              <w:rPr>
                <w:rFonts w:cstheme="minorHAnsi"/>
                <w:sz w:val="18"/>
                <w:szCs w:val="18"/>
              </w:rPr>
              <w:t>, stampato a colori</w:t>
            </w:r>
          </w:p>
          <w:p w14:paraId="51B3EAC7" w14:textId="77777777" w:rsidR="008E7974" w:rsidRPr="009C067D" w:rsidRDefault="008E7974" w:rsidP="00F12EBE">
            <w:pPr>
              <w:rPr>
                <w:rFonts w:cstheme="minorHAnsi"/>
                <w:sz w:val="18"/>
                <w:szCs w:val="18"/>
              </w:rPr>
            </w:pPr>
          </w:p>
          <w:p w14:paraId="7E42C86E" w14:textId="77777777" w:rsidR="008E7974" w:rsidRPr="009C067D" w:rsidRDefault="008E7974" w:rsidP="00F12EBE">
            <w:pPr>
              <w:spacing w:line="240" w:lineRule="auto"/>
              <w:rPr>
                <w:rFonts w:asciiTheme="minorHAnsi" w:hAnsiTheme="minorHAnsi" w:cstheme="minorHAnsi"/>
                <w:sz w:val="18"/>
                <w:szCs w:val="18"/>
              </w:rPr>
            </w:pPr>
            <w:r w:rsidRPr="009C067D">
              <w:rPr>
                <w:rFonts w:cstheme="minorHAnsi"/>
                <w:sz w:val="18"/>
                <w:szCs w:val="18"/>
              </w:rPr>
              <w:t>EVIDENZIATORI:</w:t>
            </w:r>
          </w:p>
          <w:p w14:paraId="631012A1" w14:textId="77777777" w:rsidR="008E7974" w:rsidRPr="009C067D" w:rsidRDefault="008E7974" w:rsidP="008E7974">
            <w:pPr>
              <w:pStyle w:val="Paragrafoelenco"/>
              <w:numPr>
                <w:ilvl w:val="0"/>
                <w:numId w:val="12"/>
              </w:numPr>
              <w:spacing w:line="240" w:lineRule="auto"/>
              <w:rPr>
                <w:rFonts w:asciiTheme="minorHAnsi" w:hAnsiTheme="minorHAnsi" w:cstheme="minorHAnsi"/>
                <w:sz w:val="18"/>
                <w:szCs w:val="18"/>
              </w:rPr>
            </w:pPr>
            <w:r w:rsidRPr="009C067D">
              <w:rPr>
                <w:rFonts w:asciiTheme="minorHAnsi" w:hAnsiTheme="minorHAnsi" w:cstheme="minorHAnsi"/>
                <w:sz w:val="18"/>
                <w:szCs w:val="18"/>
              </w:rPr>
              <w:t>Fusto e cappuccio: plastica</w:t>
            </w:r>
          </w:p>
          <w:p w14:paraId="7AA78F43" w14:textId="77777777" w:rsidR="008E7974" w:rsidRPr="009C067D" w:rsidRDefault="008E7974" w:rsidP="008E7974">
            <w:pPr>
              <w:pStyle w:val="SDSText"/>
              <w:numPr>
                <w:ilvl w:val="0"/>
                <w:numId w:val="12"/>
              </w:numPr>
              <w:jc w:val="both"/>
              <w:rPr>
                <w:rFonts w:asciiTheme="minorHAnsi" w:hAnsiTheme="minorHAnsi" w:cstheme="minorHAnsi"/>
                <w:sz w:val="18"/>
                <w:szCs w:val="18"/>
              </w:rPr>
            </w:pPr>
            <w:r w:rsidRPr="009C067D">
              <w:rPr>
                <w:rFonts w:asciiTheme="minorHAnsi" w:hAnsiTheme="minorHAnsi" w:cstheme="minorHAnsi"/>
                <w:sz w:val="18"/>
                <w:szCs w:val="18"/>
              </w:rPr>
              <w:t>Punta: feltro</w:t>
            </w:r>
          </w:p>
        </w:tc>
      </w:tr>
      <w:tr w:rsidR="008E7974" w:rsidRPr="009F342F" w14:paraId="058FF727" w14:textId="77777777" w:rsidTr="009C067D">
        <w:tc>
          <w:tcPr>
            <w:tcW w:w="3409" w:type="dxa"/>
          </w:tcPr>
          <w:p w14:paraId="12E1DADE" w14:textId="77777777" w:rsidR="008E7974" w:rsidRPr="008E7974" w:rsidRDefault="008E7974" w:rsidP="00F12EBE">
            <w:pPr>
              <w:pStyle w:val="SDSText"/>
              <w:widowControl/>
              <w:jc w:val="both"/>
              <w:rPr>
                <w:rFonts w:asciiTheme="minorHAnsi" w:hAnsiTheme="minorHAnsi" w:cstheme="minorHAnsi"/>
                <w:iCs/>
                <w:color w:val="000000" w:themeColor="text1"/>
                <w:sz w:val="18"/>
                <w:szCs w:val="18"/>
              </w:rPr>
            </w:pPr>
            <w:r w:rsidRPr="008E7974">
              <w:rPr>
                <w:rFonts w:asciiTheme="minorHAnsi" w:hAnsiTheme="minorHAnsi" w:cstheme="minorHAnsi"/>
                <w:iCs/>
                <w:color w:val="000000" w:themeColor="text1"/>
                <w:sz w:val="18"/>
                <w:szCs w:val="18"/>
              </w:rPr>
              <w:t>Dimensioni del display (mm):</w:t>
            </w:r>
          </w:p>
        </w:tc>
        <w:tc>
          <w:tcPr>
            <w:tcW w:w="5808" w:type="dxa"/>
          </w:tcPr>
          <w:p w14:paraId="7D962ED7" w14:textId="77777777" w:rsidR="008E7974" w:rsidRPr="008E7974" w:rsidRDefault="008E7974" w:rsidP="00F12EBE">
            <w:pPr>
              <w:rPr>
                <w:rFonts w:cstheme="minorHAnsi"/>
                <w:color w:val="000000" w:themeColor="text1"/>
                <w:sz w:val="18"/>
                <w:szCs w:val="18"/>
              </w:rPr>
            </w:pPr>
            <w:r w:rsidRPr="008E7974">
              <w:rPr>
                <w:rFonts w:cstheme="minorHAnsi"/>
                <w:color w:val="000000" w:themeColor="text1"/>
                <w:sz w:val="18"/>
                <w:szCs w:val="18"/>
              </w:rPr>
              <w:t>192 x 132 x 120</w:t>
            </w:r>
          </w:p>
        </w:tc>
      </w:tr>
      <w:tr w:rsidR="008E7974" w:rsidRPr="009F342F" w14:paraId="76BAFCF5" w14:textId="77777777" w:rsidTr="009C067D">
        <w:tc>
          <w:tcPr>
            <w:tcW w:w="3409" w:type="dxa"/>
          </w:tcPr>
          <w:p w14:paraId="7F094F2F" w14:textId="77777777" w:rsidR="008E7974" w:rsidRPr="008E7974" w:rsidRDefault="008E7974" w:rsidP="00F12EBE">
            <w:pPr>
              <w:pStyle w:val="SDSText"/>
              <w:widowControl/>
              <w:jc w:val="both"/>
              <w:rPr>
                <w:rFonts w:asciiTheme="minorHAnsi" w:hAnsiTheme="minorHAnsi" w:cstheme="minorHAnsi"/>
                <w:iCs/>
                <w:color w:val="000000" w:themeColor="text1"/>
                <w:sz w:val="18"/>
                <w:szCs w:val="18"/>
              </w:rPr>
            </w:pPr>
            <w:r w:rsidRPr="008E7974">
              <w:rPr>
                <w:rFonts w:asciiTheme="minorHAnsi" w:hAnsiTheme="minorHAnsi" w:cstheme="minorHAnsi"/>
                <w:iCs/>
                <w:color w:val="000000" w:themeColor="text1"/>
                <w:sz w:val="18"/>
                <w:szCs w:val="18"/>
              </w:rPr>
              <w:t>Dimensioni di ciascun evidenziatore (mm):</w:t>
            </w:r>
          </w:p>
        </w:tc>
        <w:tc>
          <w:tcPr>
            <w:tcW w:w="5808" w:type="dxa"/>
          </w:tcPr>
          <w:p w14:paraId="232FAADF" w14:textId="77777777" w:rsidR="008E7974" w:rsidRPr="008E7974" w:rsidRDefault="008E7974" w:rsidP="00F12EBE">
            <w:pPr>
              <w:rPr>
                <w:rFonts w:cstheme="minorHAnsi"/>
                <w:color w:val="000000" w:themeColor="text1"/>
                <w:sz w:val="18"/>
                <w:szCs w:val="18"/>
              </w:rPr>
            </w:pPr>
            <w:r w:rsidRPr="008E7974">
              <w:rPr>
                <w:rFonts w:cstheme="minorHAnsi"/>
                <w:color w:val="000000" w:themeColor="text1"/>
                <w:sz w:val="18"/>
                <w:szCs w:val="18"/>
              </w:rPr>
              <w:t xml:space="preserve">110 x 25 x 13, larghezza clip 5 </w:t>
            </w:r>
          </w:p>
        </w:tc>
      </w:tr>
      <w:tr w:rsidR="008E7974" w:rsidRPr="009F342F" w14:paraId="6F8912E8" w14:textId="77777777" w:rsidTr="009C067D">
        <w:tc>
          <w:tcPr>
            <w:tcW w:w="3409" w:type="dxa"/>
          </w:tcPr>
          <w:p w14:paraId="7E873BEF" w14:textId="77777777" w:rsidR="008E7974" w:rsidRPr="008E7974" w:rsidRDefault="008E7974" w:rsidP="00F12EBE">
            <w:pPr>
              <w:pStyle w:val="SDSText"/>
              <w:widowControl/>
              <w:jc w:val="both"/>
              <w:rPr>
                <w:rFonts w:asciiTheme="minorHAnsi" w:hAnsiTheme="minorHAnsi" w:cstheme="minorHAnsi"/>
                <w:iCs/>
                <w:color w:val="000000" w:themeColor="text1"/>
                <w:sz w:val="18"/>
                <w:szCs w:val="18"/>
              </w:rPr>
            </w:pPr>
            <w:r w:rsidRPr="008E7974">
              <w:rPr>
                <w:rFonts w:asciiTheme="minorHAnsi" w:hAnsiTheme="minorHAnsi" w:cstheme="minorHAnsi"/>
                <w:iCs/>
                <w:color w:val="000000" w:themeColor="text1"/>
                <w:sz w:val="18"/>
                <w:szCs w:val="18"/>
              </w:rPr>
              <w:t>Peso del display con gli evidenziatori (gr):</w:t>
            </w:r>
          </w:p>
        </w:tc>
        <w:tc>
          <w:tcPr>
            <w:tcW w:w="5808" w:type="dxa"/>
          </w:tcPr>
          <w:p w14:paraId="2513469F" w14:textId="77777777" w:rsidR="008E7974" w:rsidRPr="008E7974" w:rsidRDefault="008E7974" w:rsidP="00F12EBE">
            <w:pPr>
              <w:rPr>
                <w:rFonts w:cstheme="minorHAnsi"/>
                <w:color w:val="000000" w:themeColor="text1"/>
                <w:sz w:val="18"/>
                <w:szCs w:val="18"/>
              </w:rPr>
            </w:pPr>
            <w:r w:rsidRPr="008E7974">
              <w:rPr>
                <w:rFonts w:cstheme="minorHAnsi"/>
                <w:color w:val="000000" w:themeColor="text1"/>
                <w:sz w:val="18"/>
                <w:szCs w:val="18"/>
              </w:rPr>
              <w:t>600</w:t>
            </w:r>
          </w:p>
        </w:tc>
      </w:tr>
      <w:tr w:rsidR="008E7974" w:rsidRPr="009F342F" w14:paraId="1ACA7DE8" w14:textId="77777777" w:rsidTr="009C067D">
        <w:tc>
          <w:tcPr>
            <w:tcW w:w="3409" w:type="dxa"/>
          </w:tcPr>
          <w:p w14:paraId="78A7439E" w14:textId="77777777" w:rsidR="008E7974" w:rsidRPr="008E7974" w:rsidRDefault="008E7974" w:rsidP="00F12EBE">
            <w:pPr>
              <w:pStyle w:val="SDSText"/>
              <w:widowControl/>
              <w:jc w:val="both"/>
              <w:rPr>
                <w:rFonts w:asciiTheme="minorHAnsi" w:hAnsiTheme="minorHAnsi" w:cstheme="minorHAnsi"/>
                <w:iCs/>
                <w:color w:val="000000" w:themeColor="text1"/>
                <w:sz w:val="18"/>
                <w:szCs w:val="18"/>
              </w:rPr>
            </w:pPr>
            <w:r w:rsidRPr="008E7974">
              <w:rPr>
                <w:rFonts w:asciiTheme="minorHAnsi" w:hAnsiTheme="minorHAnsi" w:cstheme="minorHAnsi"/>
                <w:iCs/>
                <w:color w:val="000000" w:themeColor="text1"/>
                <w:sz w:val="18"/>
                <w:szCs w:val="18"/>
              </w:rPr>
              <w:t>Peso di ciascun evidenziatore (gr):</w:t>
            </w:r>
          </w:p>
        </w:tc>
        <w:tc>
          <w:tcPr>
            <w:tcW w:w="5808" w:type="dxa"/>
          </w:tcPr>
          <w:p w14:paraId="43D9EF9F" w14:textId="77777777" w:rsidR="008E7974" w:rsidRPr="008E7974" w:rsidRDefault="008E7974" w:rsidP="00F12EBE">
            <w:pPr>
              <w:rPr>
                <w:rFonts w:cstheme="minorHAnsi"/>
                <w:color w:val="000000" w:themeColor="text1"/>
                <w:sz w:val="18"/>
                <w:szCs w:val="18"/>
              </w:rPr>
            </w:pPr>
            <w:r w:rsidRPr="008E7974">
              <w:rPr>
                <w:rFonts w:cstheme="minorHAnsi"/>
                <w:color w:val="000000" w:themeColor="text1"/>
                <w:sz w:val="18"/>
                <w:szCs w:val="18"/>
              </w:rPr>
              <w:t>13</w:t>
            </w:r>
          </w:p>
        </w:tc>
      </w:tr>
      <w:tr w:rsidR="008E7974" w:rsidRPr="009F342F" w14:paraId="50CCC74F" w14:textId="77777777" w:rsidTr="009C067D">
        <w:tc>
          <w:tcPr>
            <w:tcW w:w="3409" w:type="dxa"/>
          </w:tcPr>
          <w:p w14:paraId="654CEA45" w14:textId="77777777" w:rsidR="008E7974" w:rsidRPr="008E7974" w:rsidRDefault="008E7974" w:rsidP="00F12EBE">
            <w:pPr>
              <w:pStyle w:val="SDSText"/>
              <w:widowControl/>
              <w:jc w:val="both"/>
              <w:rPr>
                <w:rFonts w:asciiTheme="minorHAnsi" w:hAnsiTheme="minorHAnsi" w:cstheme="minorHAnsi"/>
                <w:iCs/>
                <w:color w:val="000000" w:themeColor="text1"/>
                <w:sz w:val="18"/>
                <w:szCs w:val="18"/>
              </w:rPr>
            </w:pPr>
            <w:r w:rsidRPr="008E7974">
              <w:rPr>
                <w:rFonts w:asciiTheme="minorHAnsi" w:hAnsiTheme="minorHAnsi" w:cstheme="minorHAnsi"/>
                <w:iCs/>
                <w:color w:val="000000" w:themeColor="text1"/>
                <w:sz w:val="18"/>
                <w:szCs w:val="18"/>
              </w:rPr>
              <w:t>Tipo di inchiostro degli evidenziatori:</w:t>
            </w:r>
          </w:p>
        </w:tc>
        <w:tc>
          <w:tcPr>
            <w:tcW w:w="5808" w:type="dxa"/>
          </w:tcPr>
          <w:p w14:paraId="52C453B9" w14:textId="77777777" w:rsidR="008E7974" w:rsidRPr="008E7974" w:rsidRDefault="008E7974" w:rsidP="00F12EBE">
            <w:pPr>
              <w:rPr>
                <w:rFonts w:cstheme="minorHAnsi"/>
                <w:color w:val="000000" w:themeColor="text1"/>
                <w:sz w:val="18"/>
                <w:szCs w:val="18"/>
              </w:rPr>
            </w:pPr>
            <w:r w:rsidRPr="008E7974">
              <w:rPr>
                <w:rFonts w:cstheme="minorHAnsi"/>
                <w:color w:val="000000" w:themeColor="text1"/>
                <w:sz w:val="18"/>
                <w:szCs w:val="18"/>
              </w:rPr>
              <w:t>Pigmentato a base d’acqua</w:t>
            </w:r>
          </w:p>
        </w:tc>
      </w:tr>
      <w:tr w:rsidR="008E7974" w:rsidRPr="009F342F" w14:paraId="64733213" w14:textId="77777777" w:rsidTr="009C067D">
        <w:tc>
          <w:tcPr>
            <w:tcW w:w="3409" w:type="dxa"/>
          </w:tcPr>
          <w:p w14:paraId="5B06F924" w14:textId="77777777" w:rsidR="008E7974" w:rsidRPr="008E7974" w:rsidRDefault="008E7974" w:rsidP="00F12EBE">
            <w:pPr>
              <w:pStyle w:val="SDSText"/>
              <w:widowControl/>
              <w:jc w:val="both"/>
              <w:rPr>
                <w:rFonts w:asciiTheme="minorHAnsi" w:hAnsiTheme="minorHAnsi" w:cstheme="minorHAnsi"/>
                <w:iCs/>
                <w:color w:val="000000" w:themeColor="text1"/>
                <w:sz w:val="18"/>
                <w:szCs w:val="18"/>
              </w:rPr>
            </w:pPr>
            <w:r w:rsidRPr="008E7974">
              <w:rPr>
                <w:rFonts w:asciiTheme="minorHAnsi" w:hAnsiTheme="minorHAnsi" w:cstheme="minorHAnsi"/>
                <w:iCs/>
                <w:color w:val="000000" w:themeColor="text1"/>
                <w:sz w:val="18"/>
                <w:szCs w:val="18"/>
              </w:rPr>
              <w:t>Assortimento evidenziatori:</w:t>
            </w:r>
          </w:p>
        </w:tc>
        <w:tc>
          <w:tcPr>
            <w:tcW w:w="5808" w:type="dxa"/>
          </w:tcPr>
          <w:p w14:paraId="3590B2F2" w14:textId="77777777" w:rsidR="008E7974" w:rsidRPr="008E7974" w:rsidRDefault="008E7974" w:rsidP="008E7974">
            <w:pPr>
              <w:pStyle w:val="Paragrafoelenco"/>
              <w:numPr>
                <w:ilvl w:val="0"/>
                <w:numId w:val="12"/>
              </w:numPr>
              <w:spacing w:line="240" w:lineRule="auto"/>
              <w:rPr>
                <w:rFonts w:cstheme="minorHAnsi"/>
                <w:color w:val="000000" w:themeColor="text1"/>
                <w:sz w:val="18"/>
                <w:szCs w:val="18"/>
              </w:rPr>
            </w:pPr>
            <w:r w:rsidRPr="008E7974">
              <w:rPr>
                <w:rFonts w:cstheme="minorHAnsi"/>
                <w:color w:val="000000" w:themeColor="text1"/>
                <w:sz w:val="18"/>
                <w:szCs w:val="18"/>
              </w:rPr>
              <w:t>N. 6 colore Rosso</w:t>
            </w:r>
          </w:p>
          <w:p w14:paraId="0B2DB1BA" w14:textId="77777777" w:rsidR="008E7974" w:rsidRPr="008E7974" w:rsidRDefault="008E7974" w:rsidP="008E7974">
            <w:pPr>
              <w:pStyle w:val="Paragrafoelenco"/>
              <w:numPr>
                <w:ilvl w:val="0"/>
                <w:numId w:val="12"/>
              </w:numPr>
              <w:spacing w:line="240" w:lineRule="auto"/>
              <w:rPr>
                <w:rFonts w:cstheme="minorHAnsi"/>
                <w:color w:val="000000" w:themeColor="text1"/>
                <w:sz w:val="18"/>
                <w:szCs w:val="18"/>
              </w:rPr>
            </w:pPr>
            <w:r w:rsidRPr="008E7974">
              <w:rPr>
                <w:rFonts w:cstheme="minorHAnsi"/>
                <w:color w:val="000000" w:themeColor="text1"/>
                <w:sz w:val="18"/>
                <w:szCs w:val="18"/>
              </w:rPr>
              <w:t>N. 6 colore Verde</w:t>
            </w:r>
          </w:p>
          <w:p w14:paraId="7307EECE" w14:textId="77777777" w:rsidR="008E7974" w:rsidRPr="008E7974" w:rsidRDefault="008E7974" w:rsidP="008E7974">
            <w:pPr>
              <w:pStyle w:val="Paragrafoelenco"/>
              <w:numPr>
                <w:ilvl w:val="0"/>
                <w:numId w:val="12"/>
              </w:numPr>
              <w:spacing w:line="240" w:lineRule="auto"/>
              <w:rPr>
                <w:rFonts w:cstheme="minorHAnsi"/>
                <w:color w:val="000000" w:themeColor="text1"/>
                <w:sz w:val="18"/>
                <w:szCs w:val="18"/>
              </w:rPr>
            </w:pPr>
            <w:r w:rsidRPr="008E7974">
              <w:rPr>
                <w:rFonts w:cstheme="minorHAnsi"/>
                <w:color w:val="000000" w:themeColor="text1"/>
                <w:sz w:val="18"/>
                <w:szCs w:val="18"/>
              </w:rPr>
              <w:t>N. 6 colore Azzurro</w:t>
            </w:r>
          </w:p>
          <w:p w14:paraId="1261448F" w14:textId="77777777" w:rsidR="008E7974" w:rsidRPr="008E7974" w:rsidRDefault="008E7974" w:rsidP="008E7974">
            <w:pPr>
              <w:pStyle w:val="Paragrafoelenco"/>
              <w:numPr>
                <w:ilvl w:val="0"/>
                <w:numId w:val="12"/>
              </w:numPr>
              <w:spacing w:line="240" w:lineRule="auto"/>
              <w:rPr>
                <w:rFonts w:cstheme="minorHAnsi"/>
                <w:color w:val="000000" w:themeColor="text1"/>
                <w:sz w:val="18"/>
                <w:szCs w:val="18"/>
              </w:rPr>
            </w:pPr>
            <w:r w:rsidRPr="008E7974">
              <w:rPr>
                <w:rFonts w:cstheme="minorHAnsi"/>
                <w:color w:val="000000" w:themeColor="text1"/>
                <w:sz w:val="18"/>
                <w:szCs w:val="18"/>
              </w:rPr>
              <w:t>N. 6 colore Rosa</w:t>
            </w:r>
          </w:p>
          <w:p w14:paraId="388FCED5" w14:textId="77777777" w:rsidR="008E7974" w:rsidRPr="008E7974" w:rsidRDefault="008E7974" w:rsidP="008E7974">
            <w:pPr>
              <w:pStyle w:val="Paragrafoelenco"/>
              <w:numPr>
                <w:ilvl w:val="0"/>
                <w:numId w:val="12"/>
              </w:numPr>
              <w:spacing w:line="240" w:lineRule="auto"/>
              <w:rPr>
                <w:rFonts w:cstheme="minorHAnsi"/>
                <w:color w:val="000000" w:themeColor="text1"/>
                <w:sz w:val="18"/>
                <w:szCs w:val="18"/>
              </w:rPr>
            </w:pPr>
            <w:r w:rsidRPr="008E7974">
              <w:rPr>
                <w:rFonts w:cstheme="minorHAnsi"/>
                <w:color w:val="000000" w:themeColor="text1"/>
                <w:sz w:val="18"/>
                <w:szCs w:val="18"/>
              </w:rPr>
              <w:t>N. 6 colore Arancio</w:t>
            </w:r>
          </w:p>
          <w:p w14:paraId="7FFE93A6" w14:textId="77777777" w:rsidR="008E7974" w:rsidRPr="008E7974" w:rsidRDefault="008E7974" w:rsidP="008E7974">
            <w:pPr>
              <w:pStyle w:val="Paragrafoelenco"/>
              <w:numPr>
                <w:ilvl w:val="0"/>
                <w:numId w:val="12"/>
              </w:numPr>
              <w:spacing w:line="240" w:lineRule="auto"/>
              <w:rPr>
                <w:rFonts w:cstheme="minorHAnsi"/>
                <w:color w:val="000000" w:themeColor="text1"/>
                <w:sz w:val="18"/>
                <w:szCs w:val="18"/>
              </w:rPr>
            </w:pPr>
            <w:r w:rsidRPr="008E7974">
              <w:rPr>
                <w:rFonts w:cstheme="minorHAnsi"/>
                <w:color w:val="000000" w:themeColor="text1"/>
                <w:sz w:val="18"/>
                <w:szCs w:val="18"/>
              </w:rPr>
              <w:t>N. 6 colore Giallo</w:t>
            </w:r>
          </w:p>
        </w:tc>
      </w:tr>
    </w:tbl>
    <w:p w14:paraId="0B83D6FA" w14:textId="4241E2B0" w:rsidR="00BC0DEA" w:rsidRPr="004E644B" w:rsidRDefault="00BC0DEA" w:rsidP="00B12B88">
      <w:pPr>
        <w:pStyle w:val="Titolo2"/>
      </w:pPr>
      <w:bookmarkStart w:id="13" w:name="_Toc459299929"/>
      <w:bookmarkStart w:id="14" w:name="_Toc57306940"/>
      <w:bookmarkEnd w:id="12"/>
      <w:r w:rsidRPr="004E644B">
        <w:t>Rischi Residui</w:t>
      </w:r>
      <w:bookmarkEnd w:id="13"/>
      <w:bookmarkEnd w:id="14"/>
    </w:p>
    <w:p w14:paraId="4D2ACF7D" w14:textId="1877FF88" w:rsidR="00757926" w:rsidRPr="00007D17" w:rsidRDefault="00BC0DEA" w:rsidP="004E644B">
      <w:pPr>
        <w:spacing w:line="240" w:lineRule="auto"/>
        <w:jc w:val="both"/>
        <w:rPr>
          <w:rFonts w:asciiTheme="minorHAnsi" w:hAnsiTheme="minorHAnsi" w:cstheme="minorHAnsi"/>
          <w:sz w:val="18"/>
          <w:szCs w:val="18"/>
          <w:lang w:eastAsia="it-IT"/>
        </w:rPr>
      </w:pPr>
      <w:r w:rsidRPr="00007D17">
        <w:rPr>
          <w:rFonts w:asciiTheme="minorHAnsi" w:hAnsiTheme="minorHAnsi" w:cstheme="minorHAnsi"/>
          <w:sz w:val="18"/>
          <w:szCs w:val="18"/>
          <w:lang w:eastAsia="it-IT"/>
        </w:rPr>
        <w:t xml:space="preserve">In fase di progettazione la </w:t>
      </w:r>
      <w:r w:rsidR="00EA11FE">
        <w:rPr>
          <w:rFonts w:asciiTheme="minorHAnsi" w:hAnsiTheme="minorHAnsi" w:cstheme="minorHAnsi"/>
          <w:sz w:val="18"/>
          <w:szCs w:val="18"/>
          <w:lang w:eastAsia="it-IT"/>
        </w:rPr>
        <w:t>ditta fabbricante</w:t>
      </w:r>
      <w:r w:rsidRPr="00007D17">
        <w:rPr>
          <w:rFonts w:asciiTheme="minorHAnsi" w:hAnsiTheme="minorHAnsi" w:cstheme="minorHAnsi"/>
          <w:sz w:val="18"/>
          <w:szCs w:val="18"/>
          <w:lang w:eastAsia="it-IT"/>
        </w:rPr>
        <w:t xml:space="preserve"> </w:t>
      </w:r>
      <w:r w:rsidR="00EA11FE">
        <w:rPr>
          <w:rFonts w:asciiTheme="minorHAnsi" w:hAnsiTheme="minorHAnsi" w:cstheme="minorHAnsi"/>
          <w:sz w:val="18"/>
          <w:szCs w:val="18"/>
          <w:lang w:eastAsia="it-IT"/>
        </w:rPr>
        <w:t>Iternet European Distribution S.r.l.</w:t>
      </w:r>
      <w:r w:rsidRPr="00007D17">
        <w:rPr>
          <w:rFonts w:asciiTheme="minorHAnsi" w:hAnsiTheme="minorHAnsi" w:cstheme="minorHAnsi"/>
          <w:sz w:val="18"/>
          <w:szCs w:val="18"/>
          <w:lang w:eastAsia="it-IT"/>
        </w:rPr>
        <w:t xml:space="preserve"> ha effettuato un’analisi dei rischi approfondita sul </w:t>
      </w:r>
      <w:r w:rsidR="000D1575" w:rsidRPr="00007D17">
        <w:rPr>
          <w:rFonts w:asciiTheme="minorHAnsi" w:hAnsiTheme="minorHAnsi" w:cstheme="minorHAnsi"/>
          <w:sz w:val="18"/>
          <w:szCs w:val="18"/>
          <w:lang w:eastAsia="it-IT"/>
        </w:rPr>
        <w:t>prodotto</w:t>
      </w:r>
      <w:r w:rsidRPr="00007D17">
        <w:rPr>
          <w:rFonts w:asciiTheme="minorHAnsi" w:hAnsiTheme="minorHAnsi" w:cstheme="minorHAnsi"/>
          <w:sz w:val="18"/>
          <w:szCs w:val="18"/>
          <w:lang w:eastAsia="it-IT"/>
        </w:rPr>
        <w:t xml:space="preserve"> in esame. Da tale analisi sono emersi dei rischi ineliminabili per la loro natura. Tali rischi sono stati quindi esaminati singolarmente e nel seguente manuale sono state enfatizzate le indicazioni su come evitarli. È </w:t>
      </w:r>
      <w:r w:rsidR="00C72205" w:rsidRPr="00007D17">
        <w:rPr>
          <w:rFonts w:asciiTheme="minorHAnsi" w:hAnsiTheme="minorHAnsi" w:cstheme="minorHAnsi"/>
          <w:sz w:val="18"/>
          <w:szCs w:val="18"/>
          <w:lang w:eastAsia="it-IT"/>
        </w:rPr>
        <w:t>importante, perciò,</w:t>
      </w:r>
      <w:r w:rsidRPr="00007D17">
        <w:rPr>
          <w:rFonts w:asciiTheme="minorHAnsi" w:hAnsiTheme="minorHAnsi" w:cstheme="minorHAnsi"/>
          <w:sz w:val="18"/>
          <w:szCs w:val="18"/>
          <w:lang w:eastAsia="it-IT"/>
        </w:rPr>
        <w:t xml:space="preserve"> che qualsiasi </w:t>
      </w:r>
      <w:r w:rsidR="00BB3C60" w:rsidRPr="00007D17">
        <w:rPr>
          <w:rFonts w:asciiTheme="minorHAnsi" w:hAnsiTheme="minorHAnsi" w:cstheme="minorHAnsi"/>
          <w:sz w:val="18"/>
          <w:szCs w:val="18"/>
          <w:lang w:eastAsia="it-IT"/>
        </w:rPr>
        <w:t>soggetto</w:t>
      </w:r>
      <w:r w:rsidRPr="00007D17">
        <w:rPr>
          <w:rFonts w:asciiTheme="minorHAnsi" w:hAnsiTheme="minorHAnsi" w:cstheme="minorHAnsi"/>
          <w:sz w:val="18"/>
          <w:szCs w:val="18"/>
          <w:lang w:eastAsia="it-IT"/>
        </w:rPr>
        <w:t xml:space="preserve"> che debba utilizzare e </w:t>
      </w:r>
      <w:r w:rsidR="00101497" w:rsidRPr="00007D17">
        <w:rPr>
          <w:rFonts w:asciiTheme="minorHAnsi" w:hAnsiTheme="minorHAnsi" w:cstheme="minorHAnsi"/>
          <w:sz w:val="18"/>
          <w:szCs w:val="18"/>
          <w:lang w:eastAsia="it-IT"/>
        </w:rPr>
        <w:t>conservare</w:t>
      </w:r>
      <w:r w:rsidRPr="00007D17">
        <w:rPr>
          <w:rFonts w:asciiTheme="minorHAnsi" w:hAnsiTheme="minorHAnsi" w:cstheme="minorHAnsi"/>
          <w:sz w:val="18"/>
          <w:szCs w:val="18"/>
          <w:lang w:eastAsia="it-IT"/>
        </w:rPr>
        <w:t xml:space="preserve"> </w:t>
      </w:r>
      <w:r w:rsidR="00596447" w:rsidRPr="00007D17">
        <w:rPr>
          <w:rFonts w:asciiTheme="minorHAnsi" w:hAnsiTheme="minorHAnsi" w:cstheme="minorHAnsi"/>
          <w:sz w:val="18"/>
          <w:szCs w:val="18"/>
          <w:lang w:eastAsia="it-IT"/>
        </w:rPr>
        <w:t>il prodotto</w:t>
      </w:r>
      <w:r w:rsidRPr="00007D17">
        <w:rPr>
          <w:rFonts w:asciiTheme="minorHAnsi" w:hAnsiTheme="minorHAnsi" w:cstheme="minorHAnsi"/>
          <w:sz w:val="18"/>
          <w:szCs w:val="18"/>
          <w:lang w:eastAsia="it-IT"/>
        </w:rPr>
        <w:t>, abbia preventivamente letto il manuale.</w:t>
      </w:r>
    </w:p>
    <w:p w14:paraId="6877473F" w14:textId="6F1873FB" w:rsidR="00C72205" w:rsidRPr="00007D17" w:rsidRDefault="00C72205" w:rsidP="004E644B">
      <w:pPr>
        <w:spacing w:line="240" w:lineRule="auto"/>
        <w:jc w:val="both"/>
        <w:rPr>
          <w:rFonts w:asciiTheme="minorHAnsi" w:hAnsiTheme="minorHAnsi" w:cstheme="minorHAnsi"/>
          <w:b/>
          <w:bCs/>
          <w:sz w:val="18"/>
          <w:szCs w:val="18"/>
          <w:lang w:eastAsia="it-IT"/>
        </w:rPr>
      </w:pPr>
      <w:r w:rsidRPr="00007D17">
        <w:rPr>
          <w:rFonts w:asciiTheme="minorHAnsi" w:hAnsiTheme="minorHAnsi" w:cstheme="minorHAnsi"/>
          <w:b/>
          <w:bCs/>
          <w:sz w:val="18"/>
          <w:szCs w:val="18"/>
          <w:lang w:eastAsia="it-IT"/>
        </w:rPr>
        <w:t>NOTA:</w:t>
      </w:r>
      <w:r w:rsidRPr="00007D17">
        <w:rPr>
          <w:rFonts w:asciiTheme="minorHAnsi" w:hAnsiTheme="minorHAnsi" w:cstheme="minorHAnsi"/>
          <w:b/>
          <w:bCs/>
          <w:color w:val="000000" w:themeColor="text1"/>
          <w:sz w:val="18"/>
          <w:szCs w:val="18"/>
        </w:rPr>
        <w:t xml:space="preserve"> LA </w:t>
      </w:r>
      <w:r w:rsidR="00EA11FE">
        <w:rPr>
          <w:rFonts w:asciiTheme="minorHAnsi" w:hAnsiTheme="minorHAnsi" w:cstheme="minorHAnsi"/>
          <w:b/>
          <w:bCs/>
          <w:color w:val="000000" w:themeColor="text1"/>
          <w:sz w:val="18"/>
          <w:szCs w:val="18"/>
        </w:rPr>
        <w:t>DITTA FABBRICANTE</w:t>
      </w:r>
      <w:r w:rsidRPr="00007D17">
        <w:rPr>
          <w:rFonts w:asciiTheme="minorHAnsi" w:hAnsiTheme="minorHAnsi" w:cstheme="minorHAnsi"/>
          <w:b/>
          <w:bCs/>
          <w:color w:val="000000" w:themeColor="text1"/>
          <w:sz w:val="18"/>
          <w:szCs w:val="18"/>
        </w:rPr>
        <w:t xml:space="preserve"> NON</w:t>
      </w:r>
      <w:r w:rsidRPr="00007D17">
        <w:rPr>
          <w:rFonts w:asciiTheme="minorHAnsi" w:hAnsiTheme="minorHAnsi" w:cstheme="minorHAnsi"/>
          <w:b/>
          <w:bCs/>
          <w:caps/>
          <w:color w:val="000000" w:themeColor="text1"/>
          <w:sz w:val="18"/>
          <w:szCs w:val="18"/>
        </w:rPr>
        <w:t xml:space="preserve"> PUò E</w:t>
      </w:r>
      <w:r w:rsidRPr="00007D17">
        <w:rPr>
          <w:rFonts w:asciiTheme="minorHAnsi" w:hAnsiTheme="minorHAnsi" w:cstheme="minorHAnsi"/>
          <w:b/>
          <w:bCs/>
          <w:color w:val="000000" w:themeColor="text1"/>
          <w:sz w:val="18"/>
          <w:szCs w:val="18"/>
        </w:rPr>
        <w:t>SSERE RITENUTA IN ALCUN CASO RESPONSABILE DI INCIDENTI O DANNI CONSEGUENTI AD USI NON PREVISTI DEL PRODOTTO A SEGUITO DI NEGLIGENZA DA PARTE DI UN UTILIZZATORE.</w:t>
      </w:r>
    </w:p>
    <w:p w14:paraId="60BD9CBC" w14:textId="1C7655F5" w:rsidR="00BC0DEA" w:rsidRPr="00007D17" w:rsidRDefault="00BC0DEA" w:rsidP="004E644B">
      <w:pPr>
        <w:spacing w:line="240" w:lineRule="auto"/>
        <w:rPr>
          <w:rFonts w:asciiTheme="minorHAnsi" w:hAnsiTheme="minorHAnsi" w:cstheme="minorHAnsi"/>
          <w:sz w:val="18"/>
          <w:szCs w:val="18"/>
        </w:rPr>
      </w:pPr>
      <w:r w:rsidRPr="00007D17">
        <w:rPr>
          <w:rFonts w:asciiTheme="minorHAnsi" w:hAnsiTheme="minorHAnsi" w:cstheme="minorHAnsi"/>
          <w:sz w:val="18"/>
          <w:szCs w:val="18"/>
        </w:rPr>
        <w:t>In particolare:</w:t>
      </w:r>
    </w:p>
    <w:p w14:paraId="6532D3DA" w14:textId="123F6EA7" w:rsidR="00BC0DEA" w:rsidRPr="00007D17" w:rsidRDefault="00414D01" w:rsidP="007F3F3A">
      <w:pPr>
        <w:numPr>
          <w:ilvl w:val="0"/>
          <w:numId w:val="2"/>
        </w:numPr>
        <w:spacing w:line="240" w:lineRule="auto"/>
        <w:jc w:val="both"/>
        <w:rPr>
          <w:rFonts w:asciiTheme="minorHAnsi" w:hAnsiTheme="minorHAnsi" w:cstheme="minorHAnsi"/>
          <w:sz w:val="18"/>
          <w:szCs w:val="18"/>
          <w:lang w:eastAsia="it-IT"/>
        </w:rPr>
      </w:pPr>
      <w:r w:rsidRPr="00007D17">
        <w:rPr>
          <w:rFonts w:asciiTheme="minorHAnsi" w:hAnsiTheme="minorHAnsi" w:cstheme="minorHAnsi"/>
          <w:sz w:val="18"/>
          <w:szCs w:val="18"/>
        </w:rPr>
        <w:lastRenderedPageBreak/>
        <w:t>È assolutamente vietato apportare</w:t>
      </w:r>
      <w:r w:rsidR="00BC0DEA" w:rsidRPr="00007D17">
        <w:rPr>
          <w:rFonts w:asciiTheme="minorHAnsi" w:hAnsiTheme="minorHAnsi" w:cstheme="minorHAnsi"/>
          <w:sz w:val="18"/>
          <w:szCs w:val="18"/>
        </w:rPr>
        <w:t xml:space="preserve"> qualsiasi modifica </w:t>
      </w:r>
      <w:r w:rsidR="00FE2DCE" w:rsidRPr="00007D17">
        <w:rPr>
          <w:rFonts w:asciiTheme="minorHAnsi" w:hAnsiTheme="minorHAnsi" w:cstheme="minorHAnsi"/>
          <w:sz w:val="18"/>
          <w:szCs w:val="18"/>
        </w:rPr>
        <w:t>al prodotto</w:t>
      </w:r>
      <w:r w:rsidR="00BC0DEA" w:rsidRPr="00007D17">
        <w:rPr>
          <w:rFonts w:asciiTheme="minorHAnsi" w:hAnsiTheme="minorHAnsi" w:cstheme="minorHAnsi"/>
          <w:sz w:val="18"/>
          <w:szCs w:val="18"/>
        </w:rPr>
        <w:t xml:space="preserve">. Qualsiasi danno a persone, animali o cose derivante dall’utilizzo del </w:t>
      </w:r>
      <w:r w:rsidR="000D1575" w:rsidRPr="00007D17">
        <w:rPr>
          <w:rFonts w:asciiTheme="minorHAnsi" w:hAnsiTheme="minorHAnsi" w:cstheme="minorHAnsi"/>
          <w:sz w:val="18"/>
          <w:szCs w:val="18"/>
        </w:rPr>
        <w:t>prodotto</w:t>
      </w:r>
      <w:r w:rsidR="00BC0DEA" w:rsidRPr="00007D17">
        <w:rPr>
          <w:rFonts w:asciiTheme="minorHAnsi" w:hAnsiTheme="minorHAnsi" w:cstheme="minorHAnsi"/>
          <w:sz w:val="18"/>
          <w:szCs w:val="18"/>
        </w:rPr>
        <w:t xml:space="preserve"> modificato impropriamente da un operatore non autorizzato, solleva la </w:t>
      </w:r>
      <w:r w:rsidR="00EA11FE">
        <w:rPr>
          <w:rFonts w:asciiTheme="minorHAnsi" w:hAnsiTheme="minorHAnsi" w:cstheme="minorHAnsi"/>
          <w:sz w:val="18"/>
          <w:szCs w:val="18"/>
        </w:rPr>
        <w:t>ditta fabbricante</w:t>
      </w:r>
      <w:r w:rsidR="00BC0DEA" w:rsidRPr="00007D17">
        <w:rPr>
          <w:rFonts w:asciiTheme="minorHAnsi" w:hAnsiTheme="minorHAnsi" w:cstheme="minorHAnsi"/>
          <w:sz w:val="18"/>
          <w:szCs w:val="18"/>
        </w:rPr>
        <w:t xml:space="preserve"> da ogni responsabilità.</w:t>
      </w:r>
    </w:p>
    <w:p w14:paraId="69F64030" w14:textId="0F8EAFAB" w:rsidR="00BC0DEA" w:rsidRPr="00007D17" w:rsidRDefault="00BC0DEA" w:rsidP="007F3F3A">
      <w:pPr>
        <w:numPr>
          <w:ilvl w:val="0"/>
          <w:numId w:val="2"/>
        </w:numPr>
        <w:spacing w:line="240" w:lineRule="auto"/>
        <w:jc w:val="both"/>
        <w:rPr>
          <w:rFonts w:asciiTheme="minorHAnsi" w:hAnsiTheme="minorHAnsi" w:cstheme="minorHAnsi"/>
          <w:sz w:val="18"/>
          <w:szCs w:val="18"/>
          <w:lang w:eastAsia="it-IT"/>
        </w:rPr>
      </w:pPr>
      <w:r w:rsidRPr="00007D17">
        <w:rPr>
          <w:rFonts w:asciiTheme="minorHAnsi" w:hAnsiTheme="minorHAnsi" w:cstheme="minorHAnsi"/>
          <w:sz w:val="18"/>
          <w:szCs w:val="18"/>
        </w:rPr>
        <w:t>Conservare con cura il presente manuale, necessario per u</w:t>
      </w:r>
      <w:r w:rsidR="00237D3C" w:rsidRPr="00007D17">
        <w:rPr>
          <w:rFonts w:asciiTheme="minorHAnsi" w:hAnsiTheme="minorHAnsi" w:cstheme="minorHAnsi"/>
          <w:sz w:val="18"/>
          <w:szCs w:val="18"/>
        </w:rPr>
        <w:t xml:space="preserve">n corretto e sicuro utilizzo del </w:t>
      </w:r>
      <w:r w:rsidR="000D1575" w:rsidRPr="00007D17">
        <w:rPr>
          <w:rFonts w:asciiTheme="minorHAnsi" w:hAnsiTheme="minorHAnsi" w:cstheme="minorHAnsi"/>
          <w:sz w:val="18"/>
          <w:szCs w:val="18"/>
        </w:rPr>
        <w:t>prodotto</w:t>
      </w:r>
      <w:r w:rsidRPr="00007D17">
        <w:rPr>
          <w:rFonts w:asciiTheme="minorHAnsi" w:hAnsiTheme="minorHAnsi" w:cstheme="minorHAnsi"/>
          <w:sz w:val="18"/>
          <w:szCs w:val="18"/>
        </w:rPr>
        <w:t xml:space="preserve">. </w:t>
      </w:r>
    </w:p>
    <w:p w14:paraId="72C43EE5" w14:textId="4A217BBA" w:rsidR="00320F1C" w:rsidRPr="00007D17" w:rsidRDefault="00320F1C" w:rsidP="007F3F3A">
      <w:pPr>
        <w:pStyle w:val="Paragrafoelenco"/>
        <w:numPr>
          <w:ilvl w:val="0"/>
          <w:numId w:val="2"/>
        </w:numPr>
        <w:spacing w:after="200" w:line="240" w:lineRule="auto"/>
        <w:ind w:right="537"/>
        <w:jc w:val="both"/>
        <w:rPr>
          <w:rFonts w:asciiTheme="minorHAnsi" w:hAnsiTheme="minorHAnsi" w:cstheme="minorHAnsi"/>
          <w:sz w:val="18"/>
          <w:szCs w:val="18"/>
        </w:rPr>
      </w:pPr>
      <w:r w:rsidRPr="00007D17">
        <w:rPr>
          <w:rFonts w:asciiTheme="minorHAnsi" w:hAnsiTheme="minorHAnsi" w:cstheme="minorHAnsi"/>
          <w:sz w:val="18"/>
          <w:szCs w:val="18"/>
        </w:rPr>
        <w:t xml:space="preserve">Al momento della consegna controllate lo stato dell’imballaggio e verificate che non vi sia traccia di urti, abrasioni e/o traccia di sporco, muffe, etc. che potrebbero essere state causate da trasporto e/o conservazione mal effettuata. In caso, datene comunicazione alla </w:t>
      </w:r>
      <w:r w:rsidR="00EA11FE">
        <w:rPr>
          <w:rFonts w:asciiTheme="minorHAnsi" w:hAnsiTheme="minorHAnsi" w:cstheme="minorHAnsi"/>
          <w:sz w:val="18"/>
          <w:szCs w:val="18"/>
        </w:rPr>
        <w:t>ditta fabbricante</w:t>
      </w:r>
      <w:r w:rsidRPr="00007D17">
        <w:rPr>
          <w:rFonts w:asciiTheme="minorHAnsi" w:hAnsiTheme="minorHAnsi" w:cstheme="minorHAnsi"/>
          <w:sz w:val="18"/>
          <w:szCs w:val="18"/>
        </w:rPr>
        <w:t>.</w:t>
      </w:r>
    </w:p>
    <w:p w14:paraId="3750467D" w14:textId="369FCA18" w:rsidR="00481AC5" w:rsidRPr="00481AC5" w:rsidRDefault="00481AC5" w:rsidP="00481AC5">
      <w:pPr>
        <w:pStyle w:val="Paragrafoelenco"/>
        <w:numPr>
          <w:ilvl w:val="0"/>
          <w:numId w:val="2"/>
        </w:numPr>
        <w:spacing w:after="200" w:line="240" w:lineRule="auto"/>
        <w:ind w:right="537"/>
        <w:jc w:val="both"/>
        <w:rPr>
          <w:rFonts w:asciiTheme="minorHAnsi" w:hAnsiTheme="minorHAnsi" w:cstheme="minorHAnsi"/>
          <w:b/>
          <w:bCs/>
          <w:sz w:val="18"/>
          <w:szCs w:val="18"/>
        </w:rPr>
      </w:pPr>
      <w:r w:rsidRPr="00007D17">
        <w:rPr>
          <w:b/>
          <w:sz w:val="18"/>
          <w:szCs w:val="18"/>
        </w:rPr>
        <w:t>Evitare il contatto con gli occhi</w:t>
      </w:r>
      <w:r w:rsidR="00BF07C2">
        <w:rPr>
          <w:b/>
          <w:sz w:val="18"/>
          <w:szCs w:val="18"/>
        </w:rPr>
        <w:t xml:space="preserve"> e con la pelle</w:t>
      </w:r>
      <w:r>
        <w:rPr>
          <w:b/>
          <w:sz w:val="18"/>
          <w:szCs w:val="18"/>
        </w:rPr>
        <w:t>.</w:t>
      </w:r>
    </w:p>
    <w:p w14:paraId="45F0282C" w14:textId="158AF490" w:rsidR="00EB7288" w:rsidRDefault="007747D2" w:rsidP="007F3F3A">
      <w:pPr>
        <w:pStyle w:val="Paragrafoelenco"/>
        <w:numPr>
          <w:ilvl w:val="0"/>
          <w:numId w:val="2"/>
        </w:numPr>
        <w:spacing w:after="200" w:line="240" w:lineRule="auto"/>
        <w:ind w:right="537"/>
        <w:jc w:val="both"/>
        <w:rPr>
          <w:rFonts w:asciiTheme="minorHAnsi" w:hAnsiTheme="minorHAnsi" w:cstheme="minorHAnsi"/>
          <w:b/>
          <w:bCs/>
          <w:sz w:val="18"/>
          <w:szCs w:val="18"/>
        </w:rPr>
      </w:pPr>
      <w:r w:rsidRPr="00007D17">
        <w:rPr>
          <w:rFonts w:asciiTheme="minorHAnsi" w:hAnsiTheme="minorHAnsi" w:cstheme="minorHAnsi"/>
          <w:b/>
          <w:bCs/>
          <w:sz w:val="18"/>
          <w:szCs w:val="18"/>
        </w:rPr>
        <w:t xml:space="preserve">Non </w:t>
      </w:r>
      <w:r w:rsidR="00DF56F4" w:rsidRPr="00007D17">
        <w:rPr>
          <w:rFonts w:asciiTheme="minorHAnsi" w:hAnsiTheme="minorHAnsi" w:cstheme="minorHAnsi"/>
          <w:b/>
          <w:bCs/>
          <w:sz w:val="18"/>
          <w:szCs w:val="18"/>
        </w:rPr>
        <w:t xml:space="preserve">portare alla bocca e non </w:t>
      </w:r>
      <w:r w:rsidRPr="00007D17">
        <w:rPr>
          <w:rFonts w:asciiTheme="minorHAnsi" w:hAnsiTheme="minorHAnsi" w:cstheme="minorHAnsi"/>
          <w:b/>
          <w:bCs/>
          <w:sz w:val="18"/>
          <w:szCs w:val="18"/>
        </w:rPr>
        <w:t>ingerire il prodotto</w:t>
      </w:r>
      <w:r w:rsidR="007F18FD" w:rsidRPr="00007D17">
        <w:rPr>
          <w:rFonts w:asciiTheme="minorHAnsi" w:hAnsiTheme="minorHAnsi" w:cstheme="minorHAnsi"/>
          <w:b/>
          <w:bCs/>
          <w:sz w:val="18"/>
          <w:szCs w:val="18"/>
        </w:rPr>
        <w:t>.</w:t>
      </w:r>
      <w:r w:rsidR="00F14919" w:rsidRPr="00007D17">
        <w:rPr>
          <w:rFonts w:asciiTheme="minorHAnsi" w:hAnsiTheme="minorHAnsi" w:cstheme="minorHAnsi"/>
          <w:b/>
          <w:bCs/>
          <w:sz w:val="18"/>
          <w:szCs w:val="18"/>
        </w:rPr>
        <w:t xml:space="preserve"> </w:t>
      </w:r>
    </w:p>
    <w:p w14:paraId="44D11739" w14:textId="474CCD65" w:rsidR="00BF07C2" w:rsidRPr="00BF07C2" w:rsidRDefault="00BF07C2" w:rsidP="00BF07C2">
      <w:pPr>
        <w:pStyle w:val="Paragrafoelenco"/>
        <w:numPr>
          <w:ilvl w:val="0"/>
          <w:numId w:val="2"/>
        </w:numPr>
        <w:spacing w:after="200" w:line="240" w:lineRule="auto"/>
        <w:ind w:right="537"/>
        <w:jc w:val="both"/>
        <w:rPr>
          <w:rFonts w:asciiTheme="minorHAnsi" w:hAnsiTheme="minorHAnsi" w:cstheme="minorHAnsi"/>
          <w:b/>
          <w:bCs/>
          <w:sz w:val="18"/>
          <w:szCs w:val="18"/>
        </w:rPr>
      </w:pPr>
      <w:r w:rsidRPr="00007D17">
        <w:rPr>
          <w:rFonts w:asciiTheme="minorHAnsi" w:hAnsiTheme="minorHAnsi" w:cstheme="minorHAnsi"/>
          <w:b/>
          <w:bCs/>
          <w:sz w:val="18"/>
          <w:szCs w:val="18"/>
        </w:rPr>
        <w:t>Tenere fuori dalla portata dei bambini.</w:t>
      </w:r>
    </w:p>
    <w:p w14:paraId="70937183" w14:textId="29532A0E" w:rsidR="00320F1C" w:rsidRPr="00007D17" w:rsidRDefault="00270A2F" w:rsidP="007F3F3A">
      <w:pPr>
        <w:pStyle w:val="Paragrafoelenco"/>
        <w:numPr>
          <w:ilvl w:val="0"/>
          <w:numId w:val="2"/>
        </w:numPr>
        <w:spacing w:after="200" w:line="240" w:lineRule="auto"/>
        <w:ind w:right="537"/>
        <w:jc w:val="both"/>
        <w:rPr>
          <w:rFonts w:asciiTheme="minorHAnsi" w:hAnsiTheme="minorHAnsi" w:cstheme="minorHAnsi"/>
          <w:sz w:val="18"/>
          <w:szCs w:val="18"/>
        </w:rPr>
      </w:pPr>
      <w:r w:rsidRPr="00007D17">
        <w:rPr>
          <w:rFonts w:asciiTheme="minorHAnsi" w:hAnsiTheme="minorHAnsi" w:cstheme="minorHAnsi"/>
          <w:bCs/>
          <w:sz w:val="18"/>
          <w:szCs w:val="18"/>
          <w:lang w:eastAsia="it-IT"/>
        </w:rPr>
        <w:t xml:space="preserve">È necessario </w:t>
      </w:r>
      <w:r w:rsidR="00C362B9" w:rsidRPr="00007D17">
        <w:rPr>
          <w:rFonts w:asciiTheme="minorHAnsi" w:hAnsiTheme="minorHAnsi" w:cstheme="minorHAnsi"/>
          <w:bCs/>
          <w:sz w:val="18"/>
          <w:szCs w:val="18"/>
          <w:lang w:eastAsia="it-IT"/>
        </w:rPr>
        <w:t>conservare il prodotto come</w:t>
      </w:r>
      <w:r w:rsidRPr="00007D17">
        <w:rPr>
          <w:rFonts w:asciiTheme="minorHAnsi" w:hAnsiTheme="minorHAnsi" w:cstheme="minorHAnsi"/>
          <w:bCs/>
          <w:sz w:val="18"/>
          <w:szCs w:val="18"/>
          <w:lang w:eastAsia="it-IT"/>
        </w:rPr>
        <w:t xml:space="preserve"> descritt</w:t>
      </w:r>
      <w:r w:rsidR="00C362B9" w:rsidRPr="00007D17">
        <w:rPr>
          <w:rFonts w:asciiTheme="minorHAnsi" w:hAnsiTheme="minorHAnsi" w:cstheme="minorHAnsi"/>
          <w:bCs/>
          <w:sz w:val="18"/>
          <w:szCs w:val="18"/>
          <w:lang w:eastAsia="it-IT"/>
        </w:rPr>
        <w:t>o</w:t>
      </w:r>
      <w:r w:rsidRPr="00007D17">
        <w:rPr>
          <w:rFonts w:asciiTheme="minorHAnsi" w:hAnsiTheme="minorHAnsi" w:cstheme="minorHAnsi"/>
          <w:bCs/>
          <w:sz w:val="18"/>
          <w:szCs w:val="18"/>
          <w:lang w:eastAsia="it-IT"/>
        </w:rPr>
        <w:t xml:space="preserve"> nel manuale e MAI in modi alternativi.</w:t>
      </w:r>
    </w:p>
    <w:p w14:paraId="1C8E9CFD" w14:textId="01538535" w:rsidR="005C7E7E" w:rsidRDefault="00F42F4F" w:rsidP="006767AC">
      <w:pPr>
        <w:pStyle w:val="Paragrafoelenco"/>
        <w:numPr>
          <w:ilvl w:val="0"/>
          <w:numId w:val="2"/>
        </w:numPr>
        <w:spacing w:line="240" w:lineRule="auto"/>
        <w:jc w:val="both"/>
        <w:rPr>
          <w:rFonts w:asciiTheme="minorHAnsi" w:hAnsiTheme="minorHAnsi" w:cstheme="minorHAnsi"/>
          <w:sz w:val="18"/>
          <w:szCs w:val="18"/>
        </w:rPr>
      </w:pPr>
      <w:r w:rsidRPr="00007D17">
        <w:rPr>
          <w:rFonts w:asciiTheme="minorHAnsi" w:hAnsiTheme="minorHAnsi" w:cstheme="minorHAnsi"/>
          <w:sz w:val="18"/>
          <w:szCs w:val="18"/>
        </w:rPr>
        <w:t xml:space="preserve">Smaltire </w:t>
      </w:r>
      <w:r w:rsidR="008E7974">
        <w:rPr>
          <w:rFonts w:asciiTheme="minorHAnsi" w:hAnsiTheme="minorHAnsi" w:cstheme="minorHAnsi"/>
          <w:sz w:val="18"/>
          <w:szCs w:val="18"/>
        </w:rPr>
        <w:t>i materiali di imballaggio</w:t>
      </w:r>
      <w:r w:rsidRPr="00007D17">
        <w:rPr>
          <w:rFonts w:asciiTheme="minorHAnsi" w:hAnsiTheme="minorHAnsi" w:cstheme="minorHAnsi"/>
          <w:sz w:val="18"/>
          <w:szCs w:val="18"/>
        </w:rPr>
        <w:t xml:space="preserve"> in conformità alla legislazione vigente nel territorio di utilizzo. Non mettere mai a disposizione gli imballaggi del prodotto a b</w:t>
      </w:r>
      <w:r w:rsidR="00392172" w:rsidRPr="00007D17">
        <w:rPr>
          <w:rFonts w:asciiTheme="minorHAnsi" w:hAnsiTheme="minorHAnsi" w:cstheme="minorHAnsi"/>
          <w:sz w:val="18"/>
          <w:szCs w:val="18"/>
        </w:rPr>
        <w:t>a</w:t>
      </w:r>
      <w:r w:rsidRPr="00007D17">
        <w:rPr>
          <w:rFonts w:asciiTheme="minorHAnsi" w:hAnsiTheme="minorHAnsi" w:cstheme="minorHAnsi"/>
          <w:sz w:val="18"/>
          <w:szCs w:val="18"/>
        </w:rPr>
        <w:t>mbini.</w:t>
      </w:r>
    </w:p>
    <w:p w14:paraId="6E49051B" w14:textId="77777777" w:rsidR="00007D17" w:rsidRDefault="00BC0DEA" w:rsidP="00007D17">
      <w:pPr>
        <w:pStyle w:val="Titolo2"/>
      </w:pPr>
      <w:bookmarkStart w:id="15" w:name="_Toc459299931"/>
      <w:bookmarkStart w:id="16" w:name="_Toc57306941"/>
      <w:bookmarkStart w:id="17" w:name="_Toc301615452"/>
      <w:bookmarkStart w:id="18" w:name="_Toc468437439"/>
      <w:bookmarkStart w:id="19" w:name="_Toc290043430"/>
      <w:bookmarkStart w:id="20" w:name="_Toc454188099"/>
      <w:bookmarkStart w:id="21" w:name="_Toc445736402"/>
      <w:r w:rsidRPr="00007D17">
        <w:t>MOVIMENTAZIONE</w:t>
      </w:r>
      <w:bookmarkEnd w:id="15"/>
      <w:bookmarkEnd w:id="16"/>
    </w:p>
    <w:p w14:paraId="7CBFC35D" w14:textId="36312D69" w:rsidR="004B15C0" w:rsidRPr="00007D17" w:rsidRDefault="00007D17" w:rsidP="00007D17">
      <w:pPr>
        <w:rPr>
          <w:sz w:val="18"/>
          <w:szCs w:val="18"/>
        </w:rPr>
      </w:pPr>
      <w:r w:rsidRPr="00007D17">
        <w:rPr>
          <w:sz w:val="18"/>
          <w:szCs w:val="18"/>
        </w:rPr>
        <w:t>C</w:t>
      </w:r>
      <w:r w:rsidR="00BC0DEA" w:rsidRPr="00007D17">
        <w:rPr>
          <w:sz w:val="18"/>
          <w:szCs w:val="18"/>
        </w:rPr>
        <w:t xml:space="preserve">ontrollate al ricevimento l'integrità </w:t>
      </w:r>
      <w:r w:rsidR="00B5593E" w:rsidRPr="00007D17">
        <w:rPr>
          <w:sz w:val="18"/>
          <w:szCs w:val="18"/>
        </w:rPr>
        <w:t>d</w:t>
      </w:r>
      <w:r w:rsidR="0096292F" w:rsidRPr="00007D17">
        <w:rPr>
          <w:sz w:val="18"/>
          <w:szCs w:val="18"/>
        </w:rPr>
        <w:t xml:space="preserve">el </w:t>
      </w:r>
      <w:r w:rsidR="000D1575" w:rsidRPr="00007D17">
        <w:rPr>
          <w:sz w:val="18"/>
          <w:szCs w:val="18"/>
        </w:rPr>
        <w:t>prodotto</w:t>
      </w:r>
      <w:r w:rsidR="0030168F" w:rsidRPr="00007D17">
        <w:rPr>
          <w:sz w:val="18"/>
          <w:szCs w:val="18"/>
        </w:rPr>
        <w:t xml:space="preserve"> </w:t>
      </w:r>
      <w:r w:rsidR="004805EF" w:rsidRPr="00007D17">
        <w:rPr>
          <w:sz w:val="18"/>
          <w:szCs w:val="18"/>
        </w:rPr>
        <w:t>e</w:t>
      </w:r>
      <w:r w:rsidR="00BC0DEA" w:rsidRPr="00007D17">
        <w:rPr>
          <w:sz w:val="18"/>
          <w:szCs w:val="18"/>
        </w:rPr>
        <w:t xml:space="preserve"> delle sue parti. Se riscontrate qualsiasi danno, mancanza, deformazione o traccia di urti dovuti al trasporto, datene comunicazione alla </w:t>
      </w:r>
      <w:r w:rsidR="00EA11FE">
        <w:rPr>
          <w:sz w:val="18"/>
          <w:szCs w:val="18"/>
        </w:rPr>
        <w:t>ditta fabbricante</w:t>
      </w:r>
      <w:r w:rsidR="00BC0DEA" w:rsidRPr="00007D17">
        <w:rPr>
          <w:sz w:val="18"/>
          <w:szCs w:val="18"/>
        </w:rPr>
        <w:t xml:space="preserve"> prima di procedere alle operazioni successive.</w:t>
      </w:r>
    </w:p>
    <w:p w14:paraId="343FA619" w14:textId="7CEFE230" w:rsidR="0057514D" w:rsidRDefault="00DE71CB" w:rsidP="004E644B">
      <w:pPr>
        <w:autoSpaceDE w:val="0"/>
        <w:autoSpaceDN w:val="0"/>
        <w:adjustRightInd w:val="0"/>
        <w:spacing w:line="240" w:lineRule="auto"/>
        <w:jc w:val="both"/>
        <w:rPr>
          <w:rFonts w:asciiTheme="minorHAnsi" w:hAnsiTheme="minorHAnsi" w:cstheme="minorHAnsi"/>
          <w:color w:val="000000"/>
          <w:sz w:val="18"/>
          <w:szCs w:val="18"/>
        </w:rPr>
      </w:pPr>
      <w:bookmarkStart w:id="22" w:name="_Toc459299939"/>
      <w:r w:rsidRPr="00C95053">
        <w:rPr>
          <w:rFonts w:asciiTheme="minorHAnsi" w:hAnsiTheme="minorHAnsi" w:cstheme="minorHAnsi"/>
          <w:color w:val="000000"/>
          <w:sz w:val="18"/>
          <w:szCs w:val="18"/>
        </w:rPr>
        <w:t xml:space="preserve">Durante la movimentazione porre attenzione che </w:t>
      </w:r>
      <w:r w:rsidR="00BF07C2">
        <w:rPr>
          <w:rFonts w:asciiTheme="minorHAnsi" w:hAnsiTheme="minorHAnsi" w:cstheme="minorHAnsi"/>
          <w:color w:val="000000"/>
          <w:sz w:val="18"/>
          <w:szCs w:val="18"/>
        </w:rPr>
        <w:t>il</w:t>
      </w:r>
      <w:r w:rsidR="0077191E" w:rsidRPr="00C95053">
        <w:rPr>
          <w:rFonts w:asciiTheme="minorHAnsi" w:hAnsiTheme="minorHAnsi" w:cstheme="minorHAnsi"/>
          <w:color w:val="000000"/>
          <w:sz w:val="18"/>
          <w:szCs w:val="18"/>
        </w:rPr>
        <w:t xml:space="preserve"> prodotto</w:t>
      </w:r>
      <w:r w:rsidRPr="00C95053">
        <w:rPr>
          <w:rFonts w:asciiTheme="minorHAnsi" w:hAnsiTheme="minorHAnsi" w:cstheme="minorHAnsi"/>
          <w:color w:val="000000"/>
          <w:sz w:val="18"/>
          <w:szCs w:val="18"/>
        </w:rPr>
        <w:t xml:space="preserve"> non subisca urti che possono danneggiarl</w:t>
      </w:r>
      <w:r w:rsidR="00BF07C2">
        <w:rPr>
          <w:rFonts w:asciiTheme="minorHAnsi" w:hAnsiTheme="minorHAnsi" w:cstheme="minorHAnsi"/>
          <w:color w:val="000000"/>
          <w:sz w:val="18"/>
          <w:szCs w:val="18"/>
        </w:rPr>
        <w:t>o</w:t>
      </w:r>
      <w:r w:rsidRPr="00C95053">
        <w:rPr>
          <w:rFonts w:asciiTheme="minorHAnsi" w:hAnsiTheme="minorHAnsi" w:cstheme="minorHAnsi"/>
          <w:color w:val="000000"/>
          <w:sz w:val="18"/>
          <w:szCs w:val="18"/>
        </w:rPr>
        <w:t xml:space="preserve"> in modo irreversibile</w:t>
      </w:r>
      <w:bookmarkStart w:id="23" w:name="_Toc459299938"/>
      <w:bookmarkStart w:id="24" w:name="_Toc57306942"/>
      <w:r w:rsidR="00BF07C2">
        <w:rPr>
          <w:rFonts w:asciiTheme="minorHAnsi" w:hAnsiTheme="minorHAnsi" w:cstheme="minorHAnsi"/>
          <w:color w:val="000000"/>
          <w:sz w:val="18"/>
          <w:szCs w:val="18"/>
        </w:rPr>
        <w:t>.</w:t>
      </w:r>
      <w:r w:rsidR="00CE7E10">
        <w:rPr>
          <w:rFonts w:asciiTheme="minorHAnsi" w:hAnsiTheme="minorHAnsi" w:cstheme="minorHAnsi"/>
          <w:color w:val="000000"/>
          <w:sz w:val="18"/>
          <w:szCs w:val="18"/>
        </w:rPr>
        <w:t xml:space="preserve"> Movimentare il prodotto afferrandolo con ambo le mani.</w:t>
      </w:r>
    </w:p>
    <w:p w14:paraId="159F4C22" w14:textId="77777777" w:rsidR="00CE7E10" w:rsidRPr="00CE7E10" w:rsidRDefault="00CE7E10" w:rsidP="00CE7E10">
      <w:pPr>
        <w:pStyle w:val="Titolo2"/>
        <w:rPr>
          <w:color w:val="000000" w:themeColor="text1"/>
        </w:rPr>
      </w:pPr>
      <w:bookmarkStart w:id="25" w:name="_Toc34741691"/>
      <w:bookmarkStart w:id="26" w:name="_Toc66888745"/>
      <w:r w:rsidRPr="00CE7E10">
        <w:rPr>
          <w:color w:val="000000" w:themeColor="text1"/>
        </w:rPr>
        <w:t>UBICAZIONI</w:t>
      </w:r>
      <w:bookmarkEnd w:id="25"/>
      <w:bookmarkEnd w:id="26"/>
    </w:p>
    <w:p w14:paraId="1B38753E" w14:textId="77777777" w:rsidR="00CE7E10" w:rsidRPr="00CE7E10" w:rsidRDefault="00CE7E10" w:rsidP="00CE7E10">
      <w:pPr>
        <w:autoSpaceDE w:val="0"/>
        <w:autoSpaceDN w:val="0"/>
        <w:adjustRightInd w:val="0"/>
        <w:spacing w:line="240" w:lineRule="auto"/>
        <w:jc w:val="both"/>
        <w:rPr>
          <w:rFonts w:cs="Arial"/>
          <w:color w:val="000000" w:themeColor="text1"/>
          <w:sz w:val="18"/>
          <w:szCs w:val="18"/>
        </w:rPr>
      </w:pPr>
      <w:r w:rsidRPr="00CE7E10">
        <w:rPr>
          <w:rFonts w:cs="Arial"/>
          <w:color w:val="000000" w:themeColor="text1"/>
          <w:sz w:val="18"/>
          <w:szCs w:val="18"/>
        </w:rPr>
        <w:t>È bene tenere presente alcuni aspetti prima di posizionare il prodotto, in particolare è necessario verificare alcuni fattori:</w:t>
      </w:r>
    </w:p>
    <w:p w14:paraId="68EBD3DA" w14:textId="77777777" w:rsidR="00CE7E10" w:rsidRDefault="00CE7E10" w:rsidP="0012116D">
      <w:pPr>
        <w:pStyle w:val="Paragrafoelenco"/>
        <w:numPr>
          <w:ilvl w:val="0"/>
          <w:numId w:val="16"/>
        </w:numPr>
        <w:autoSpaceDE w:val="0"/>
        <w:autoSpaceDN w:val="0"/>
        <w:adjustRightInd w:val="0"/>
        <w:spacing w:line="240" w:lineRule="auto"/>
        <w:jc w:val="both"/>
        <w:rPr>
          <w:rFonts w:cs="Arial"/>
          <w:color w:val="000000" w:themeColor="text1"/>
          <w:sz w:val="18"/>
          <w:szCs w:val="18"/>
        </w:rPr>
      </w:pPr>
      <w:r w:rsidRPr="00CE7E10">
        <w:rPr>
          <w:rFonts w:cs="Arial"/>
          <w:color w:val="000000" w:themeColor="text1"/>
          <w:sz w:val="18"/>
          <w:szCs w:val="18"/>
        </w:rPr>
        <w:t>Il display deve essere posizionato su un ripiano orizzontale</w:t>
      </w:r>
      <w:r>
        <w:rPr>
          <w:rFonts w:cs="Arial"/>
          <w:color w:val="000000" w:themeColor="text1"/>
          <w:sz w:val="18"/>
          <w:szCs w:val="18"/>
        </w:rPr>
        <w:t>, pulito, asciutto ed in grado di supportarne il peso.</w:t>
      </w:r>
    </w:p>
    <w:p w14:paraId="417CF709" w14:textId="4A954511" w:rsidR="00CE7E10" w:rsidRPr="00CE7E10" w:rsidRDefault="00CE7E10" w:rsidP="0012116D">
      <w:pPr>
        <w:pStyle w:val="Paragrafoelenco"/>
        <w:numPr>
          <w:ilvl w:val="0"/>
          <w:numId w:val="16"/>
        </w:numPr>
        <w:autoSpaceDE w:val="0"/>
        <w:autoSpaceDN w:val="0"/>
        <w:adjustRightInd w:val="0"/>
        <w:spacing w:line="240" w:lineRule="auto"/>
        <w:jc w:val="both"/>
        <w:rPr>
          <w:rFonts w:cs="Arial"/>
          <w:color w:val="000000" w:themeColor="text1"/>
          <w:sz w:val="18"/>
          <w:szCs w:val="18"/>
        </w:rPr>
      </w:pPr>
      <w:r w:rsidRPr="00CE7E10">
        <w:rPr>
          <w:rFonts w:cs="Arial"/>
          <w:color w:val="000000" w:themeColor="text1"/>
          <w:sz w:val="18"/>
          <w:szCs w:val="18"/>
        </w:rPr>
        <w:t>L</w:t>
      </w:r>
      <w:r>
        <w:rPr>
          <w:rFonts w:cs="Arial"/>
          <w:color w:val="000000" w:themeColor="text1"/>
          <w:sz w:val="18"/>
          <w:szCs w:val="18"/>
        </w:rPr>
        <w:t>’ ubicazione</w:t>
      </w:r>
      <w:r w:rsidRPr="00CE7E10">
        <w:rPr>
          <w:rFonts w:cs="Arial"/>
          <w:color w:val="000000" w:themeColor="text1"/>
          <w:sz w:val="18"/>
          <w:szCs w:val="18"/>
        </w:rPr>
        <w:t xml:space="preserve"> del prodotto deve essere scelta in modo che non possa essere investito da getti di vapore o da liquidi corrosivi.</w:t>
      </w:r>
    </w:p>
    <w:p w14:paraId="721DF5D3" w14:textId="2FB5D21F" w:rsidR="00CE7E10" w:rsidRPr="00CE7E10" w:rsidRDefault="00CE7E10" w:rsidP="00CE7E10">
      <w:pPr>
        <w:pStyle w:val="Elencomedio1-Colore61"/>
        <w:numPr>
          <w:ilvl w:val="0"/>
          <w:numId w:val="16"/>
        </w:numPr>
        <w:autoSpaceDE w:val="0"/>
        <w:autoSpaceDN w:val="0"/>
        <w:adjustRightInd w:val="0"/>
        <w:spacing w:line="240" w:lineRule="auto"/>
        <w:jc w:val="both"/>
        <w:rPr>
          <w:rFonts w:cs="Arial"/>
          <w:color w:val="000000" w:themeColor="text1"/>
          <w:sz w:val="18"/>
          <w:szCs w:val="18"/>
        </w:rPr>
      </w:pPr>
      <w:r w:rsidRPr="00CE7E10">
        <w:rPr>
          <w:rFonts w:cs="Arial"/>
          <w:color w:val="000000" w:themeColor="text1"/>
          <w:sz w:val="18"/>
          <w:szCs w:val="18"/>
        </w:rPr>
        <w:t>L</w:t>
      </w:r>
      <w:r>
        <w:rPr>
          <w:rFonts w:cs="Arial"/>
          <w:color w:val="000000" w:themeColor="text1"/>
          <w:sz w:val="18"/>
          <w:szCs w:val="18"/>
        </w:rPr>
        <w:t>’ ubicazione</w:t>
      </w:r>
      <w:r w:rsidRPr="00CE7E10">
        <w:rPr>
          <w:rFonts w:cs="Arial"/>
          <w:color w:val="000000" w:themeColor="text1"/>
          <w:sz w:val="18"/>
          <w:szCs w:val="18"/>
        </w:rPr>
        <w:t xml:space="preserve"> </w:t>
      </w:r>
      <w:r>
        <w:rPr>
          <w:rFonts w:cs="Arial"/>
          <w:color w:val="000000" w:themeColor="text1"/>
          <w:sz w:val="18"/>
          <w:szCs w:val="18"/>
        </w:rPr>
        <w:t xml:space="preserve">del prodotto </w:t>
      </w:r>
      <w:r w:rsidRPr="00CE7E10">
        <w:rPr>
          <w:rFonts w:cs="Arial"/>
          <w:color w:val="000000" w:themeColor="text1"/>
          <w:sz w:val="18"/>
          <w:szCs w:val="18"/>
        </w:rPr>
        <w:t>deve essere scelta in modo che non sia esposto a fiamme libere, a fonti di calore e ad agenti atmosferici.</w:t>
      </w:r>
    </w:p>
    <w:p w14:paraId="1957C7AD" w14:textId="5D14EC44" w:rsidR="00CE7E10" w:rsidRPr="00CE7E10" w:rsidRDefault="00CE7E10" w:rsidP="00CE7E10">
      <w:pPr>
        <w:pStyle w:val="Elencomedio1-Colore61"/>
        <w:numPr>
          <w:ilvl w:val="0"/>
          <w:numId w:val="16"/>
        </w:numPr>
        <w:autoSpaceDE w:val="0"/>
        <w:autoSpaceDN w:val="0"/>
        <w:adjustRightInd w:val="0"/>
        <w:spacing w:line="240" w:lineRule="auto"/>
        <w:jc w:val="both"/>
        <w:rPr>
          <w:rFonts w:cs="Arial"/>
          <w:color w:val="000000" w:themeColor="text1"/>
          <w:sz w:val="18"/>
          <w:szCs w:val="18"/>
        </w:rPr>
      </w:pPr>
      <w:r>
        <w:rPr>
          <w:rFonts w:cs="Arial"/>
          <w:color w:val="000000" w:themeColor="text1"/>
          <w:sz w:val="18"/>
          <w:szCs w:val="18"/>
        </w:rPr>
        <w:t>Il display</w:t>
      </w:r>
      <w:r w:rsidRPr="00CE7E10">
        <w:rPr>
          <w:rFonts w:cs="Arial"/>
          <w:color w:val="000000" w:themeColor="text1"/>
          <w:sz w:val="18"/>
          <w:szCs w:val="18"/>
        </w:rPr>
        <w:t xml:space="preserve"> può essere </w:t>
      </w:r>
      <w:r>
        <w:rPr>
          <w:rFonts w:cs="Arial"/>
          <w:color w:val="000000" w:themeColor="text1"/>
          <w:sz w:val="18"/>
          <w:szCs w:val="18"/>
        </w:rPr>
        <w:t>posizionato</w:t>
      </w:r>
      <w:r w:rsidRPr="00CE7E10">
        <w:rPr>
          <w:rFonts w:cs="Arial"/>
          <w:color w:val="000000" w:themeColor="text1"/>
          <w:sz w:val="18"/>
          <w:szCs w:val="18"/>
        </w:rPr>
        <w:t xml:space="preserve"> </w:t>
      </w:r>
      <w:r>
        <w:rPr>
          <w:rFonts w:cs="Arial"/>
          <w:color w:val="000000" w:themeColor="text1"/>
          <w:sz w:val="18"/>
          <w:szCs w:val="18"/>
        </w:rPr>
        <w:t>esclusivamente in ambienti interni.</w:t>
      </w:r>
    </w:p>
    <w:p w14:paraId="18D9A8CB" w14:textId="77777777" w:rsidR="00CE7E10" w:rsidRPr="00DB03E9" w:rsidRDefault="00CE7E10" w:rsidP="00CE7E10">
      <w:pPr>
        <w:pStyle w:val="Elencomedio1-Colore61"/>
        <w:numPr>
          <w:ilvl w:val="0"/>
          <w:numId w:val="16"/>
        </w:numPr>
        <w:autoSpaceDE w:val="0"/>
        <w:autoSpaceDN w:val="0"/>
        <w:adjustRightInd w:val="0"/>
        <w:spacing w:line="240" w:lineRule="auto"/>
        <w:jc w:val="both"/>
        <w:rPr>
          <w:rFonts w:cs="Arial"/>
          <w:sz w:val="18"/>
          <w:szCs w:val="18"/>
        </w:rPr>
      </w:pPr>
      <w:r w:rsidRPr="00DB03E9">
        <w:rPr>
          <w:rFonts w:cs="Arial"/>
          <w:sz w:val="18"/>
          <w:szCs w:val="18"/>
        </w:rPr>
        <w:t>Il range della temperatura di utilizzo deve rientrare fra i valori di +30°C e +5°C.</w:t>
      </w:r>
    </w:p>
    <w:p w14:paraId="712D2CB0" w14:textId="77777777" w:rsidR="00CE7E10" w:rsidRPr="00DB03E9" w:rsidRDefault="00CE7E10" w:rsidP="00CE7E10">
      <w:pPr>
        <w:pStyle w:val="Elencomedio1-Colore61"/>
        <w:numPr>
          <w:ilvl w:val="0"/>
          <w:numId w:val="16"/>
        </w:numPr>
        <w:autoSpaceDE w:val="0"/>
        <w:autoSpaceDN w:val="0"/>
        <w:adjustRightInd w:val="0"/>
        <w:spacing w:line="240" w:lineRule="auto"/>
        <w:jc w:val="both"/>
        <w:rPr>
          <w:rFonts w:cs="Arial"/>
          <w:sz w:val="18"/>
          <w:szCs w:val="18"/>
        </w:rPr>
      </w:pPr>
      <w:r w:rsidRPr="00DB03E9">
        <w:rPr>
          <w:rFonts w:cs="Arial"/>
          <w:sz w:val="18"/>
          <w:szCs w:val="18"/>
        </w:rPr>
        <w:t>Condizioni di umidità comprese tra lo 0% e il 70%.</w:t>
      </w:r>
    </w:p>
    <w:p w14:paraId="00EC7AB9" w14:textId="77777777" w:rsidR="00CE7E10" w:rsidRPr="00C95053" w:rsidRDefault="00CE7E10" w:rsidP="004E644B">
      <w:pPr>
        <w:autoSpaceDE w:val="0"/>
        <w:autoSpaceDN w:val="0"/>
        <w:adjustRightInd w:val="0"/>
        <w:spacing w:line="240" w:lineRule="auto"/>
        <w:jc w:val="both"/>
        <w:rPr>
          <w:rFonts w:asciiTheme="minorHAnsi" w:hAnsiTheme="minorHAnsi" w:cstheme="minorHAnsi"/>
          <w:color w:val="000000"/>
          <w:sz w:val="18"/>
          <w:szCs w:val="18"/>
        </w:rPr>
      </w:pPr>
    </w:p>
    <w:p w14:paraId="58CF5379" w14:textId="52EE185B" w:rsidR="0043656C" w:rsidRDefault="00073EA2" w:rsidP="00007D17">
      <w:pPr>
        <w:pStyle w:val="Titolo2"/>
      </w:pPr>
      <w:bookmarkStart w:id="27" w:name="_Toc57306943"/>
      <w:bookmarkEnd w:id="23"/>
      <w:bookmarkEnd w:id="24"/>
      <w:r w:rsidRPr="00007D17">
        <w:t>USO</w:t>
      </w:r>
      <w:bookmarkEnd w:id="27"/>
    </w:p>
    <w:p w14:paraId="399EDAD5" w14:textId="77777777" w:rsidR="009F6ABB" w:rsidRDefault="009F6ABB" w:rsidP="00E6195D">
      <w:pPr>
        <w:rPr>
          <w:b/>
          <w:bCs/>
          <w:sz w:val="16"/>
          <w:szCs w:val="16"/>
        </w:rPr>
      </w:pPr>
    </w:p>
    <w:p w14:paraId="2AB826DE" w14:textId="37ABBF1F" w:rsidR="00E217CE" w:rsidRPr="00E217CE" w:rsidRDefault="00E217CE" w:rsidP="00E217CE">
      <w:pPr>
        <w:jc w:val="center"/>
        <w:rPr>
          <w:b/>
          <w:sz w:val="18"/>
          <w:szCs w:val="18"/>
        </w:rPr>
      </w:pPr>
      <w:r w:rsidRPr="00E217CE">
        <w:rPr>
          <w:b/>
          <w:noProof/>
          <w:sz w:val="18"/>
          <w:szCs w:val="18"/>
          <w:lang w:eastAsia="it-IT"/>
        </w:rPr>
        <w:drawing>
          <wp:inline distT="0" distB="0" distL="0" distR="0" wp14:anchorId="42EF94EB" wp14:editId="7C30C7DF">
            <wp:extent cx="331596" cy="290710"/>
            <wp:effectExtent l="0" t="0" r="0" b="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110" cy="299927"/>
                    </a:xfrm>
                    <a:prstGeom prst="rect">
                      <a:avLst/>
                    </a:prstGeom>
                    <a:noFill/>
                    <a:ln>
                      <a:noFill/>
                    </a:ln>
                  </pic:spPr>
                </pic:pic>
              </a:graphicData>
            </a:graphic>
          </wp:inline>
        </w:drawing>
      </w:r>
      <w:r w:rsidRPr="00E217CE">
        <w:rPr>
          <w:b/>
          <w:sz w:val="18"/>
          <w:szCs w:val="18"/>
        </w:rPr>
        <w:t xml:space="preserve">         </w:t>
      </w:r>
    </w:p>
    <w:p w14:paraId="274A9E34" w14:textId="77777777" w:rsidR="00C023C5" w:rsidRDefault="00C023C5" w:rsidP="00C023C5">
      <w:pPr>
        <w:jc w:val="center"/>
        <w:rPr>
          <w:b/>
          <w:color w:val="000000" w:themeColor="text1"/>
          <w:sz w:val="18"/>
          <w:szCs w:val="18"/>
        </w:rPr>
      </w:pPr>
    </w:p>
    <w:p w14:paraId="7FD03208" w14:textId="77777777" w:rsidR="007F55BB" w:rsidRPr="00E912FA" w:rsidRDefault="007F55BB" w:rsidP="007F55BB">
      <w:pPr>
        <w:jc w:val="center"/>
        <w:rPr>
          <w:b/>
          <w:color w:val="000000" w:themeColor="text1"/>
          <w:sz w:val="18"/>
          <w:szCs w:val="18"/>
        </w:rPr>
      </w:pPr>
      <w:r w:rsidRPr="00E912FA">
        <w:rPr>
          <w:b/>
          <w:color w:val="000000" w:themeColor="text1"/>
          <w:sz w:val="18"/>
          <w:szCs w:val="18"/>
        </w:rPr>
        <w:t>Non mettere il prodotto a disposizione di bambini (soggetti al di sotto dei 14 anni di età).</w:t>
      </w:r>
    </w:p>
    <w:p w14:paraId="711C5071" w14:textId="32BFBA90" w:rsidR="007F55BB" w:rsidRPr="00E912FA" w:rsidRDefault="007F55BB" w:rsidP="007F55BB">
      <w:pPr>
        <w:jc w:val="center"/>
        <w:rPr>
          <w:b/>
          <w:sz w:val="18"/>
          <w:szCs w:val="18"/>
        </w:rPr>
      </w:pPr>
      <w:r w:rsidRPr="00E912FA">
        <w:rPr>
          <w:b/>
          <w:sz w:val="18"/>
          <w:szCs w:val="18"/>
        </w:rPr>
        <w:t>NON porta</w:t>
      </w:r>
      <w:r>
        <w:rPr>
          <w:b/>
          <w:sz w:val="18"/>
          <w:szCs w:val="18"/>
        </w:rPr>
        <w:t>re</w:t>
      </w:r>
      <w:r w:rsidRPr="00E912FA">
        <w:rPr>
          <w:b/>
          <w:sz w:val="18"/>
          <w:szCs w:val="18"/>
        </w:rPr>
        <w:t xml:space="preserve"> MAI </w:t>
      </w:r>
      <w:r>
        <w:rPr>
          <w:b/>
          <w:sz w:val="18"/>
          <w:szCs w:val="18"/>
        </w:rPr>
        <w:t>il</w:t>
      </w:r>
      <w:r w:rsidR="002701E3">
        <w:rPr>
          <w:b/>
          <w:sz w:val="18"/>
          <w:szCs w:val="18"/>
        </w:rPr>
        <w:t xml:space="preserve"> prodotto</w:t>
      </w:r>
      <w:r>
        <w:rPr>
          <w:b/>
          <w:sz w:val="18"/>
          <w:szCs w:val="18"/>
        </w:rPr>
        <w:t xml:space="preserve"> </w:t>
      </w:r>
      <w:r w:rsidR="002701E3">
        <w:rPr>
          <w:b/>
          <w:sz w:val="18"/>
          <w:szCs w:val="18"/>
        </w:rPr>
        <w:t xml:space="preserve">e gli evidenziatori </w:t>
      </w:r>
      <w:r w:rsidRPr="00E912FA">
        <w:rPr>
          <w:b/>
          <w:sz w:val="18"/>
          <w:szCs w:val="18"/>
        </w:rPr>
        <w:t>alla bocca e agli occhi</w:t>
      </w:r>
      <w:r w:rsidR="002701E3">
        <w:rPr>
          <w:b/>
          <w:sz w:val="18"/>
          <w:szCs w:val="18"/>
        </w:rPr>
        <w:t>: l</w:t>
      </w:r>
      <w:r>
        <w:rPr>
          <w:b/>
          <w:sz w:val="18"/>
          <w:szCs w:val="18"/>
        </w:rPr>
        <w:t xml:space="preserve">’inchiostro </w:t>
      </w:r>
      <w:r w:rsidRPr="00E912FA">
        <w:rPr>
          <w:b/>
          <w:sz w:val="18"/>
          <w:szCs w:val="18"/>
        </w:rPr>
        <w:t>può provocare irritazione.</w:t>
      </w:r>
    </w:p>
    <w:p w14:paraId="664702D9" w14:textId="77777777" w:rsidR="007F55BB" w:rsidRPr="00E912FA" w:rsidRDefault="007F55BB" w:rsidP="007F55BB">
      <w:pPr>
        <w:jc w:val="center"/>
        <w:rPr>
          <w:b/>
          <w:sz w:val="18"/>
          <w:szCs w:val="18"/>
        </w:rPr>
      </w:pPr>
      <w:r w:rsidRPr="00E912FA">
        <w:rPr>
          <w:b/>
          <w:sz w:val="18"/>
          <w:szCs w:val="18"/>
        </w:rPr>
        <w:t xml:space="preserve">Evitare il contatto </w:t>
      </w:r>
      <w:r>
        <w:rPr>
          <w:b/>
          <w:sz w:val="18"/>
          <w:szCs w:val="18"/>
        </w:rPr>
        <w:t xml:space="preserve">dell’inchiostro </w:t>
      </w:r>
      <w:r w:rsidRPr="00E912FA">
        <w:rPr>
          <w:b/>
          <w:sz w:val="18"/>
          <w:szCs w:val="18"/>
        </w:rPr>
        <w:t>con la pelle.</w:t>
      </w:r>
    </w:p>
    <w:p w14:paraId="68F17CD1" w14:textId="77777777" w:rsidR="00C023C5" w:rsidRDefault="00C023C5" w:rsidP="003D65F2">
      <w:pPr>
        <w:rPr>
          <w:bCs/>
          <w:color w:val="0070C0"/>
          <w:sz w:val="18"/>
          <w:szCs w:val="18"/>
        </w:rPr>
      </w:pPr>
    </w:p>
    <w:p w14:paraId="48A91484" w14:textId="4BBAAE67" w:rsidR="008E7974" w:rsidRPr="009C067D" w:rsidRDefault="00685095" w:rsidP="000A3782">
      <w:pPr>
        <w:rPr>
          <w:sz w:val="18"/>
          <w:szCs w:val="18"/>
        </w:rPr>
      </w:pPr>
      <w:r w:rsidRPr="009C067D">
        <w:rPr>
          <w:sz w:val="18"/>
          <w:szCs w:val="18"/>
        </w:rPr>
        <w:t>Per utilizzare</w:t>
      </w:r>
      <w:r w:rsidR="008E7974" w:rsidRPr="009C067D">
        <w:rPr>
          <w:sz w:val="18"/>
          <w:szCs w:val="18"/>
        </w:rPr>
        <w:t xml:space="preserve"> il display è sufficiente </w:t>
      </w:r>
      <w:r w:rsidR="009C067D" w:rsidRPr="009C067D">
        <w:rPr>
          <w:sz w:val="18"/>
          <w:szCs w:val="18"/>
        </w:rPr>
        <w:t>a</w:t>
      </w:r>
      <w:r w:rsidR="00963ADF">
        <w:rPr>
          <w:sz w:val="18"/>
          <w:szCs w:val="18"/>
        </w:rPr>
        <w:t xml:space="preserve">lzare il coperchio, piegarlo a </w:t>
      </w:r>
      <w:r w:rsidR="009C067D" w:rsidRPr="009C067D">
        <w:rPr>
          <w:sz w:val="18"/>
          <w:szCs w:val="18"/>
        </w:rPr>
        <w:t xml:space="preserve">metà </w:t>
      </w:r>
      <w:r w:rsidR="008E7974" w:rsidRPr="009C067D">
        <w:rPr>
          <w:sz w:val="18"/>
          <w:szCs w:val="18"/>
        </w:rPr>
        <w:t xml:space="preserve"> e posizionar</w:t>
      </w:r>
      <w:r w:rsidR="00963ADF">
        <w:rPr>
          <w:sz w:val="18"/>
          <w:szCs w:val="18"/>
        </w:rPr>
        <w:t>e il display</w:t>
      </w:r>
      <w:r w:rsidR="008E7974" w:rsidRPr="009C067D">
        <w:rPr>
          <w:sz w:val="18"/>
          <w:szCs w:val="18"/>
        </w:rPr>
        <w:t xml:space="preserve"> sul banco di esposizione.</w:t>
      </w:r>
      <w:r w:rsidRPr="009C067D">
        <w:rPr>
          <w:sz w:val="18"/>
          <w:szCs w:val="18"/>
        </w:rPr>
        <w:t xml:space="preserve"> </w:t>
      </w:r>
    </w:p>
    <w:p w14:paraId="1BF12A06" w14:textId="77777777" w:rsidR="008E7974" w:rsidRPr="009C067D" w:rsidRDefault="008E7974" w:rsidP="000A3782">
      <w:pPr>
        <w:rPr>
          <w:sz w:val="18"/>
          <w:szCs w:val="18"/>
        </w:rPr>
      </w:pPr>
    </w:p>
    <w:p w14:paraId="65C75DB9" w14:textId="647AAF37" w:rsidR="000A3782" w:rsidRPr="009C067D" w:rsidRDefault="008E7974" w:rsidP="000A3782">
      <w:pPr>
        <w:rPr>
          <w:sz w:val="18"/>
          <w:szCs w:val="18"/>
        </w:rPr>
      </w:pPr>
      <w:r w:rsidRPr="009C067D">
        <w:rPr>
          <w:sz w:val="18"/>
          <w:szCs w:val="18"/>
        </w:rPr>
        <w:t>Per quanto riguarda l’utilizzo dell’evidenziatore,</w:t>
      </w:r>
      <w:r w:rsidR="000A3782" w:rsidRPr="009C067D">
        <w:rPr>
          <w:sz w:val="18"/>
          <w:szCs w:val="18"/>
        </w:rPr>
        <w:t xml:space="preserve"> è sufficiente rimuovere il </w:t>
      </w:r>
      <w:r w:rsidR="00D86438" w:rsidRPr="009C067D">
        <w:rPr>
          <w:sz w:val="18"/>
          <w:szCs w:val="18"/>
        </w:rPr>
        <w:t>cappuccio</w:t>
      </w:r>
      <w:r w:rsidR="000A3782" w:rsidRPr="009C067D">
        <w:rPr>
          <w:sz w:val="18"/>
          <w:szCs w:val="18"/>
        </w:rPr>
        <w:t xml:space="preserve"> tirandolo con le dita e far scorrere la punta sulla carta.</w:t>
      </w:r>
      <w:r w:rsidRPr="009C067D">
        <w:rPr>
          <w:sz w:val="18"/>
          <w:szCs w:val="18"/>
        </w:rPr>
        <w:t xml:space="preserve"> </w:t>
      </w:r>
      <w:r w:rsidR="000A3782" w:rsidRPr="009C067D">
        <w:rPr>
          <w:sz w:val="18"/>
          <w:szCs w:val="18"/>
        </w:rPr>
        <w:t xml:space="preserve">Inserire nuovamente il </w:t>
      </w:r>
      <w:r w:rsidR="00D86438" w:rsidRPr="009C067D">
        <w:rPr>
          <w:sz w:val="18"/>
          <w:szCs w:val="18"/>
        </w:rPr>
        <w:t>cappuccio</w:t>
      </w:r>
      <w:r w:rsidR="000A3782" w:rsidRPr="009C067D">
        <w:rPr>
          <w:sz w:val="18"/>
          <w:szCs w:val="18"/>
        </w:rPr>
        <w:t xml:space="preserve"> subito dopo l’utilizzo.</w:t>
      </w:r>
    </w:p>
    <w:p w14:paraId="539C1BB4" w14:textId="36FA7957" w:rsidR="00D72FC3" w:rsidRPr="009C067D" w:rsidRDefault="00D72FC3" w:rsidP="000A3782">
      <w:pPr>
        <w:rPr>
          <w:sz w:val="18"/>
          <w:szCs w:val="18"/>
        </w:rPr>
      </w:pPr>
      <w:r w:rsidRPr="009C067D">
        <w:rPr>
          <w:sz w:val="18"/>
          <w:szCs w:val="18"/>
        </w:rPr>
        <w:t xml:space="preserve">Attenzione: </w:t>
      </w:r>
      <w:r w:rsidRPr="009C067D">
        <w:rPr>
          <w:rFonts w:asciiTheme="minorHAnsi" w:hAnsiTheme="minorHAnsi" w:cstheme="minorHAnsi"/>
          <w:sz w:val="18"/>
          <w:szCs w:val="18"/>
        </w:rPr>
        <w:t xml:space="preserve">per ottenere dei buoni risultati con </w:t>
      </w:r>
      <w:r w:rsidR="008E7974" w:rsidRPr="009C067D">
        <w:rPr>
          <w:rFonts w:asciiTheme="minorHAnsi" w:hAnsiTheme="minorHAnsi" w:cstheme="minorHAnsi"/>
          <w:sz w:val="18"/>
          <w:szCs w:val="18"/>
        </w:rPr>
        <w:t>l’evidenziatore</w:t>
      </w:r>
      <w:r w:rsidRPr="009C067D">
        <w:rPr>
          <w:rFonts w:asciiTheme="minorHAnsi" w:hAnsiTheme="minorHAnsi" w:cstheme="minorHAnsi"/>
          <w:sz w:val="18"/>
          <w:szCs w:val="18"/>
        </w:rPr>
        <w:t>, è importante non premere eccessivamente la punta sulla carta durante l’evidenziazione perché potrebbe deformarsi.</w:t>
      </w:r>
    </w:p>
    <w:p w14:paraId="5455447E" w14:textId="53951884" w:rsidR="00EC53C9" w:rsidRDefault="0057514D" w:rsidP="0023672E">
      <w:pPr>
        <w:pStyle w:val="Titolo2"/>
        <w:rPr>
          <w:lang w:eastAsia="it-IT"/>
        </w:rPr>
      </w:pPr>
      <w:bookmarkStart w:id="28" w:name="_Toc27734789"/>
      <w:bookmarkStart w:id="29" w:name="_Toc57306946"/>
      <w:bookmarkStart w:id="30" w:name="_Toc260301440"/>
      <w:bookmarkEnd w:id="17"/>
      <w:bookmarkEnd w:id="18"/>
      <w:bookmarkEnd w:id="19"/>
      <w:bookmarkEnd w:id="20"/>
      <w:bookmarkEnd w:id="21"/>
      <w:bookmarkEnd w:id="22"/>
      <w:r w:rsidRPr="004E644B">
        <w:t>CONSERVAZIONE</w:t>
      </w:r>
      <w:r w:rsidRPr="004E644B">
        <w:rPr>
          <w:lang w:eastAsia="it-IT"/>
        </w:rPr>
        <w:t xml:space="preserve">: </w:t>
      </w:r>
    </w:p>
    <w:p w14:paraId="4EABFB36" w14:textId="2090B64C" w:rsidR="00DC6F6B" w:rsidRPr="00DC6F6B" w:rsidRDefault="00DC6F6B" w:rsidP="00DC6F6B">
      <w:pPr>
        <w:rPr>
          <w:sz w:val="18"/>
          <w:szCs w:val="18"/>
        </w:rPr>
      </w:pPr>
      <w:r w:rsidRPr="00DC6F6B">
        <w:rPr>
          <w:sz w:val="18"/>
          <w:szCs w:val="18"/>
        </w:rPr>
        <w:t>P</w:t>
      </w:r>
      <w:r>
        <w:rPr>
          <w:sz w:val="18"/>
          <w:szCs w:val="18"/>
        </w:rPr>
        <w:t>rima di</w:t>
      </w:r>
      <w:r w:rsidRPr="00DC6F6B">
        <w:rPr>
          <w:sz w:val="18"/>
          <w:szCs w:val="18"/>
        </w:rPr>
        <w:t xml:space="preserve"> conservare il prodotto verificare lo stato dell’imballaggio, in particolar modo che non vi sia traccia di urti, abrasioni e/o traccia di sporco, muffe, etc. che potrebbero essere state causate da trasporto e/o conservazione mal effettuata. In caso, datene comunicazione alla </w:t>
      </w:r>
      <w:r w:rsidR="00EA11FE">
        <w:rPr>
          <w:sz w:val="18"/>
          <w:szCs w:val="18"/>
        </w:rPr>
        <w:t>ditta fabbricante</w:t>
      </w:r>
      <w:r w:rsidRPr="00DC6F6B">
        <w:rPr>
          <w:sz w:val="18"/>
          <w:szCs w:val="18"/>
        </w:rPr>
        <w:t>.</w:t>
      </w:r>
    </w:p>
    <w:p w14:paraId="36D11D29" w14:textId="77777777" w:rsidR="00DC6F6B" w:rsidRPr="00DC6F6B" w:rsidRDefault="00DC6F6B" w:rsidP="00DC6F6B">
      <w:pPr>
        <w:numPr>
          <w:ilvl w:val="0"/>
          <w:numId w:val="13"/>
        </w:numPr>
        <w:spacing w:line="240" w:lineRule="auto"/>
        <w:ind w:right="-2"/>
        <w:rPr>
          <w:sz w:val="18"/>
          <w:szCs w:val="18"/>
        </w:rPr>
      </w:pPr>
      <w:r w:rsidRPr="00DC6F6B">
        <w:rPr>
          <w:sz w:val="18"/>
          <w:szCs w:val="18"/>
        </w:rPr>
        <w:t xml:space="preserve">Conservare </w:t>
      </w:r>
      <w:r w:rsidRPr="00DC6F6B">
        <w:rPr>
          <w:color w:val="000000" w:themeColor="text1"/>
          <w:sz w:val="18"/>
          <w:szCs w:val="18"/>
        </w:rPr>
        <w:t xml:space="preserve">il prodotto </w:t>
      </w:r>
      <w:r w:rsidRPr="00DC6F6B">
        <w:rPr>
          <w:sz w:val="18"/>
          <w:szCs w:val="18"/>
        </w:rPr>
        <w:t>in ambienti interni freschi e asciutti, lontano da agenti atmosferici e getti di vapore.</w:t>
      </w:r>
    </w:p>
    <w:p w14:paraId="0F587FDF" w14:textId="77777777" w:rsidR="00DC6F6B" w:rsidRDefault="00DC6F6B" w:rsidP="00DC6F6B">
      <w:pPr>
        <w:pStyle w:val="Paragrafoelenco"/>
        <w:numPr>
          <w:ilvl w:val="0"/>
          <w:numId w:val="13"/>
        </w:numPr>
        <w:rPr>
          <w:sz w:val="18"/>
          <w:szCs w:val="18"/>
        </w:rPr>
      </w:pPr>
      <w:r w:rsidRPr="00DC6F6B">
        <w:rPr>
          <w:sz w:val="18"/>
          <w:szCs w:val="18"/>
        </w:rPr>
        <w:t>Conservare il prodotto lontano da fonti di calore, fiamme libere, liquidi, umidità e dal diretto irraggiamento del sole.</w:t>
      </w:r>
    </w:p>
    <w:p w14:paraId="225C78E3" w14:textId="6979C249" w:rsidR="00B64E23" w:rsidRPr="00B64E23" w:rsidRDefault="00B64E23" w:rsidP="00B64E23">
      <w:pPr>
        <w:spacing w:line="240" w:lineRule="auto"/>
        <w:ind w:right="112"/>
        <w:jc w:val="both"/>
        <w:rPr>
          <w:rFonts w:eastAsia="Times New Roman" w:cs="Arial"/>
          <w:color w:val="000000" w:themeColor="text1"/>
          <w:sz w:val="18"/>
          <w:szCs w:val="18"/>
          <w:shd w:val="clear" w:color="auto" w:fill="FFFFFF"/>
          <w:lang w:eastAsia="it-IT"/>
        </w:rPr>
      </w:pPr>
      <w:r>
        <w:rPr>
          <w:rFonts w:eastAsia="Times New Roman" w:cs="Arial"/>
          <w:color w:val="000000" w:themeColor="text1"/>
          <w:sz w:val="18"/>
          <w:szCs w:val="18"/>
          <w:shd w:val="clear" w:color="auto" w:fill="FFFFFF"/>
          <w:lang w:eastAsia="it-IT"/>
        </w:rPr>
        <w:t>In caso</w:t>
      </w:r>
      <w:r w:rsidRPr="00B64E23">
        <w:rPr>
          <w:rFonts w:eastAsia="Times New Roman" w:cs="Arial"/>
          <w:color w:val="000000" w:themeColor="text1"/>
          <w:sz w:val="18"/>
          <w:szCs w:val="18"/>
          <w:shd w:val="clear" w:color="auto" w:fill="FFFFFF"/>
          <w:lang w:eastAsia="it-IT"/>
        </w:rPr>
        <w:t xml:space="preserve"> si preved</w:t>
      </w:r>
      <w:r>
        <w:rPr>
          <w:rFonts w:eastAsia="Times New Roman" w:cs="Arial"/>
          <w:color w:val="000000" w:themeColor="text1"/>
          <w:sz w:val="18"/>
          <w:szCs w:val="18"/>
          <w:shd w:val="clear" w:color="auto" w:fill="FFFFFF"/>
          <w:lang w:eastAsia="it-IT"/>
        </w:rPr>
        <w:t>a</w:t>
      </w:r>
      <w:r w:rsidRPr="00B64E23">
        <w:rPr>
          <w:rFonts w:eastAsia="Times New Roman" w:cs="Arial"/>
          <w:color w:val="000000" w:themeColor="text1"/>
          <w:sz w:val="18"/>
          <w:szCs w:val="18"/>
          <w:shd w:val="clear" w:color="auto" w:fill="FFFFFF"/>
          <w:lang w:eastAsia="it-IT"/>
        </w:rPr>
        <w:t xml:space="preserve"> un periodo lungo di inutilizzo si consiglia di riporlo all’interno di un contenitore protettivo (p.e. scatola</w:t>
      </w:r>
      <w:r>
        <w:rPr>
          <w:rFonts w:eastAsia="Times New Roman" w:cs="Arial"/>
          <w:color w:val="000000" w:themeColor="text1"/>
          <w:sz w:val="18"/>
          <w:szCs w:val="18"/>
          <w:shd w:val="clear" w:color="auto" w:fill="FFFFFF"/>
          <w:lang w:eastAsia="it-IT"/>
        </w:rPr>
        <w:t xml:space="preserve">) </w:t>
      </w:r>
      <w:r w:rsidRPr="00B64E23">
        <w:rPr>
          <w:rFonts w:eastAsia="Times New Roman" w:cs="Arial"/>
          <w:color w:val="000000" w:themeColor="text1"/>
          <w:sz w:val="18"/>
          <w:szCs w:val="18"/>
          <w:shd w:val="clear" w:color="auto" w:fill="FFFFFF"/>
          <w:lang w:eastAsia="it-IT"/>
        </w:rPr>
        <w:t>per evitare il deposito di polvere e/o altra sporcizia.</w:t>
      </w:r>
    </w:p>
    <w:p w14:paraId="6BC96D75" w14:textId="17DD3D25" w:rsidR="00C023C5" w:rsidRPr="00C023C5" w:rsidRDefault="00DC6F6B" w:rsidP="00DC6F6B">
      <w:pPr>
        <w:pStyle w:val="Titolo2"/>
        <w:rPr>
          <w:lang w:eastAsia="it-IT"/>
        </w:rPr>
      </w:pPr>
      <w:r>
        <w:rPr>
          <w:lang w:eastAsia="it-IT"/>
        </w:rPr>
        <w:t>MANUTENZIONE</w:t>
      </w:r>
    </w:p>
    <w:p w14:paraId="333345B9" w14:textId="0F968CE3" w:rsidR="002701E3" w:rsidRPr="002701E3" w:rsidRDefault="002701E3" w:rsidP="002701E3">
      <w:pPr>
        <w:spacing w:line="240" w:lineRule="auto"/>
        <w:ind w:right="112"/>
        <w:jc w:val="both"/>
        <w:rPr>
          <w:color w:val="000000" w:themeColor="text1"/>
          <w:sz w:val="18"/>
          <w:szCs w:val="18"/>
          <w:lang w:eastAsia="it-IT"/>
        </w:rPr>
      </w:pPr>
      <w:r w:rsidRPr="002701E3">
        <w:rPr>
          <w:color w:val="000000" w:themeColor="text1"/>
          <w:sz w:val="18"/>
          <w:szCs w:val="18"/>
          <w:lang w:eastAsia="it-IT"/>
        </w:rPr>
        <w:t>Il display quando ritenuto necessario può essere pulito con un panno asciutto non abrasivo, senza usare alcool o altri smacchianti.</w:t>
      </w:r>
    </w:p>
    <w:p w14:paraId="050A0678" w14:textId="77777777" w:rsidR="002701E3" w:rsidRPr="002701E3" w:rsidRDefault="002701E3" w:rsidP="002701E3">
      <w:pPr>
        <w:ind w:right="112"/>
        <w:jc w:val="both"/>
        <w:rPr>
          <w:b/>
          <w:color w:val="000000" w:themeColor="text1"/>
          <w:sz w:val="18"/>
          <w:szCs w:val="18"/>
        </w:rPr>
      </w:pPr>
      <w:r w:rsidRPr="002701E3">
        <w:rPr>
          <w:b/>
          <w:color w:val="000000" w:themeColor="text1"/>
          <w:sz w:val="18"/>
          <w:szCs w:val="18"/>
        </w:rPr>
        <w:t xml:space="preserve">ATTENZIONE: </w:t>
      </w:r>
    </w:p>
    <w:p w14:paraId="6CA6DB92" w14:textId="77777777" w:rsidR="002701E3" w:rsidRPr="002701E3" w:rsidRDefault="002701E3" w:rsidP="002701E3">
      <w:pPr>
        <w:pStyle w:val="Paragrafoelenco"/>
        <w:numPr>
          <w:ilvl w:val="0"/>
          <w:numId w:val="4"/>
        </w:numPr>
        <w:ind w:right="112"/>
        <w:jc w:val="both"/>
        <w:rPr>
          <w:rFonts w:cs="Arial"/>
          <w:color w:val="000000" w:themeColor="text1"/>
          <w:sz w:val="18"/>
          <w:szCs w:val="18"/>
        </w:rPr>
      </w:pPr>
      <w:r w:rsidRPr="002701E3">
        <w:rPr>
          <w:rFonts w:cs="Arial"/>
          <w:color w:val="000000" w:themeColor="text1"/>
          <w:sz w:val="18"/>
          <w:szCs w:val="18"/>
        </w:rPr>
        <w:t xml:space="preserve">Non utilizzare solventi o detergenti abrasivi o corrosivi. </w:t>
      </w:r>
    </w:p>
    <w:p w14:paraId="58424FCC" w14:textId="77777777" w:rsidR="002701E3" w:rsidRPr="002701E3" w:rsidRDefault="002701E3" w:rsidP="002701E3">
      <w:pPr>
        <w:pStyle w:val="Paragrafoelenco"/>
        <w:numPr>
          <w:ilvl w:val="0"/>
          <w:numId w:val="4"/>
        </w:numPr>
        <w:ind w:right="112"/>
        <w:jc w:val="both"/>
        <w:rPr>
          <w:rFonts w:cs="Arial"/>
          <w:color w:val="000000" w:themeColor="text1"/>
          <w:sz w:val="18"/>
          <w:szCs w:val="18"/>
        </w:rPr>
      </w:pPr>
      <w:r w:rsidRPr="002701E3">
        <w:rPr>
          <w:rFonts w:cs="Arial"/>
          <w:color w:val="000000" w:themeColor="text1"/>
          <w:sz w:val="18"/>
          <w:szCs w:val="18"/>
        </w:rPr>
        <w:lastRenderedPageBreak/>
        <w:t>Non utilizzare raschietti o carte abrasive.</w:t>
      </w:r>
    </w:p>
    <w:p w14:paraId="41702FE3" w14:textId="2CC457AC" w:rsidR="002701E3" w:rsidRPr="002701E3" w:rsidRDefault="002701E3" w:rsidP="002701E3">
      <w:pPr>
        <w:pStyle w:val="Paragrafoelenco"/>
        <w:numPr>
          <w:ilvl w:val="0"/>
          <w:numId w:val="4"/>
        </w:numPr>
        <w:ind w:right="112"/>
        <w:jc w:val="both"/>
        <w:rPr>
          <w:rFonts w:cs="Arial"/>
          <w:color w:val="000000" w:themeColor="text1"/>
          <w:sz w:val="18"/>
          <w:szCs w:val="18"/>
        </w:rPr>
      </w:pPr>
      <w:r w:rsidRPr="002701E3">
        <w:rPr>
          <w:rFonts w:cs="Arial"/>
          <w:color w:val="000000" w:themeColor="text1"/>
          <w:sz w:val="18"/>
          <w:szCs w:val="18"/>
        </w:rPr>
        <w:t>Non usare liquidi.</w:t>
      </w:r>
    </w:p>
    <w:p w14:paraId="08414299" w14:textId="2584BF21" w:rsidR="005C7E7E" w:rsidRDefault="002701E3" w:rsidP="005C7E7E">
      <w:pPr>
        <w:spacing w:line="240" w:lineRule="auto"/>
        <w:rPr>
          <w:rFonts w:asciiTheme="minorHAnsi" w:hAnsiTheme="minorHAnsi" w:cstheme="minorHAnsi"/>
          <w:sz w:val="18"/>
          <w:szCs w:val="18"/>
          <w:lang w:eastAsia="it-IT"/>
        </w:rPr>
      </w:pPr>
      <w:r>
        <w:rPr>
          <w:rFonts w:asciiTheme="minorHAnsi" w:hAnsiTheme="minorHAnsi" w:cstheme="minorHAnsi"/>
          <w:sz w:val="18"/>
          <w:szCs w:val="18"/>
          <w:lang w:eastAsia="it-IT"/>
        </w:rPr>
        <w:t>La</w:t>
      </w:r>
      <w:r w:rsidR="00C023C5">
        <w:rPr>
          <w:rFonts w:asciiTheme="minorHAnsi" w:hAnsiTheme="minorHAnsi" w:cstheme="minorHAnsi"/>
          <w:sz w:val="18"/>
          <w:szCs w:val="18"/>
          <w:lang w:eastAsia="it-IT"/>
        </w:rPr>
        <w:t xml:space="preserve"> struttura esterna </w:t>
      </w:r>
      <w:r w:rsidR="00D72FC3">
        <w:rPr>
          <w:rFonts w:asciiTheme="minorHAnsi" w:hAnsiTheme="minorHAnsi" w:cstheme="minorHAnsi"/>
          <w:sz w:val="18"/>
          <w:szCs w:val="18"/>
          <w:lang w:eastAsia="it-IT"/>
        </w:rPr>
        <w:t>dell’evidenziatore</w:t>
      </w:r>
      <w:r w:rsidR="005C7E7E" w:rsidRPr="005C7E7E">
        <w:rPr>
          <w:rFonts w:asciiTheme="minorHAnsi" w:hAnsiTheme="minorHAnsi" w:cstheme="minorHAnsi"/>
          <w:sz w:val="18"/>
          <w:szCs w:val="18"/>
          <w:lang w:eastAsia="it-IT"/>
        </w:rPr>
        <w:t xml:space="preserve"> può essere pulit</w:t>
      </w:r>
      <w:r w:rsidR="00C023C5">
        <w:rPr>
          <w:rFonts w:asciiTheme="minorHAnsi" w:hAnsiTheme="minorHAnsi" w:cstheme="minorHAnsi"/>
          <w:sz w:val="18"/>
          <w:szCs w:val="18"/>
          <w:lang w:eastAsia="it-IT"/>
        </w:rPr>
        <w:t>a</w:t>
      </w:r>
      <w:r w:rsidR="005C7E7E" w:rsidRPr="005C7E7E">
        <w:rPr>
          <w:rFonts w:asciiTheme="minorHAnsi" w:hAnsiTheme="minorHAnsi" w:cstheme="minorHAnsi"/>
          <w:sz w:val="18"/>
          <w:szCs w:val="18"/>
          <w:lang w:eastAsia="it-IT"/>
        </w:rPr>
        <w:t xml:space="preserve"> con un panno umido senza usare alcool o sostanze aggressive. Sarà sufficiente passare il panno delicatamente sulla sua superficie. </w:t>
      </w:r>
    </w:p>
    <w:p w14:paraId="0AC41E0C" w14:textId="2A772C1A" w:rsidR="002701E3" w:rsidRPr="00B64E23" w:rsidRDefault="002701E3" w:rsidP="00B64E23">
      <w:pPr>
        <w:rPr>
          <w:sz w:val="18"/>
          <w:szCs w:val="18"/>
        </w:rPr>
      </w:pPr>
    </w:p>
    <w:p w14:paraId="2E912122" w14:textId="10B0E66D" w:rsidR="00911016" w:rsidRPr="00911016" w:rsidRDefault="003C6315" w:rsidP="00911016">
      <w:pPr>
        <w:pStyle w:val="Titolo2"/>
      </w:pPr>
      <w:bookmarkStart w:id="31" w:name="_Toc442964960"/>
      <w:bookmarkStart w:id="32" w:name="_Toc26275304"/>
      <w:bookmarkEnd w:id="28"/>
      <w:bookmarkEnd w:id="29"/>
      <w:bookmarkEnd w:id="30"/>
      <w:r w:rsidRPr="003C6315">
        <w:t>SMALTIMENT</w:t>
      </w:r>
      <w:bookmarkEnd w:id="31"/>
      <w:bookmarkEnd w:id="32"/>
      <w:r w:rsidRPr="003C6315">
        <w:t>O</w:t>
      </w:r>
    </w:p>
    <w:p w14:paraId="6266F05B" w14:textId="77777777" w:rsidR="003068D4" w:rsidRPr="00DB7340" w:rsidRDefault="003068D4" w:rsidP="003068D4">
      <w:pPr>
        <w:spacing w:line="240" w:lineRule="auto"/>
        <w:jc w:val="both"/>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 xml:space="preserve">Il prodotto </w:t>
      </w:r>
      <w:r>
        <w:rPr>
          <w:rFonts w:asciiTheme="minorHAnsi" w:hAnsiTheme="minorHAnsi" w:cstheme="minorHAnsi"/>
          <w:color w:val="000000" w:themeColor="text1"/>
          <w:sz w:val="18"/>
          <w:szCs w:val="18"/>
        </w:rPr>
        <w:t>deve essere smaltito secondo le norme locali (raccolta indifferenziata), n</w:t>
      </w:r>
      <w:r w:rsidRPr="00DB7340">
        <w:rPr>
          <w:rFonts w:asciiTheme="minorHAnsi" w:hAnsiTheme="minorHAnsi" w:cstheme="minorHAnsi"/>
          <w:color w:val="000000" w:themeColor="text1"/>
          <w:sz w:val="18"/>
          <w:szCs w:val="18"/>
        </w:rPr>
        <w:t>on</w:t>
      </w:r>
      <w:r>
        <w:rPr>
          <w:rFonts w:asciiTheme="minorHAnsi" w:hAnsiTheme="minorHAnsi" w:cstheme="minorHAnsi"/>
          <w:color w:val="000000" w:themeColor="text1"/>
          <w:sz w:val="18"/>
          <w:szCs w:val="18"/>
        </w:rPr>
        <w:t xml:space="preserve"> deve in alcun modo essere disperso</w:t>
      </w:r>
      <w:r w:rsidRPr="00DB7340">
        <w:rPr>
          <w:rFonts w:asciiTheme="minorHAnsi" w:hAnsiTheme="minorHAnsi" w:cstheme="minorHAnsi"/>
          <w:color w:val="000000" w:themeColor="text1"/>
          <w:sz w:val="18"/>
          <w:szCs w:val="18"/>
        </w:rPr>
        <w:t xml:space="preserve"> nell’ambiente.</w:t>
      </w:r>
    </w:p>
    <w:p w14:paraId="4031DD4B" w14:textId="77777777" w:rsidR="003068D4" w:rsidRDefault="003068D4" w:rsidP="003C6315">
      <w:pPr>
        <w:spacing w:line="240" w:lineRule="auto"/>
        <w:jc w:val="both"/>
        <w:rPr>
          <w:rFonts w:asciiTheme="minorHAnsi" w:hAnsiTheme="minorHAnsi" w:cstheme="minorHAnsi"/>
          <w:color w:val="000000" w:themeColor="text1"/>
          <w:sz w:val="18"/>
          <w:szCs w:val="18"/>
        </w:rPr>
      </w:pPr>
    </w:p>
    <w:p w14:paraId="08E730F2" w14:textId="038C80B2" w:rsidR="00B64E23" w:rsidRDefault="00B64E23" w:rsidP="003C6315">
      <w:pPr>
        <w:spacing w:line="240" w:lineRule="auto"/>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Per il display: f</w:t>
      </w:r>
      <w:r w:rsidRPr="005C7E7E">
        <w:rPr>
          <w:rFonts w:asciiTheme="minorHAnsi" w:hAnsiTheme="minorHAnsi" w:cstheme="minorHAnsi"/>
          <w:color w:val="000000" w:themeColor="text1"/>
          <w:sz w:val="18"/>
          <w:szCs w:val="18"/>
        </w:rPr>
        <w:t xml:space="preserve">ate </w:t>
      </w:r>
      <w:r w:rsidRPr="00B64E23">
        <w:rPr>
          <w:rFonts w:asciiTheme="minorHAnsi" w:hAnsiTheme="minorHAnsi" w:cstheme="minorHAnsi"/>
          <w:color w:val="000000" w:themeColor="text1"/>
          <w:sz w:val="18"/>
          <w:szCs w:val="18"/>
        </w:rPr>
        <w:t xml:space="preserve">riferimento alle norme locali per lo smaltimento dei rifiuti in </w:t>
      </w:r>
      <w:r>
        <w:rPr>
          <w:rFonts w:asciiTheme="minorHAnsi" w:hAnsiTheme="minorHAnsi" w:cstheme="minorHAnsi"/>
          <w:color w:val="000000" w:themeColor="text1"/>
          <w:sz w:val="18"/>
          <w:szCs w:val="18"/>
        </w:rPr>
        <w:t>carta, come indicato sull’etichetta ambientale.</w:t>
      </w:r>
    </w:p>
    <w:p w14:paraId="3B450742" w14:textId="77777777" w:rsidR="00FD3B1C" w:rsidRDefault="00FD3B1C" w:rsidP="003C6315">
      <w:pPr>
        <w:spacing w:line="240" w:lineRule="auto"/>
        <w:jc w:val="both"/>
        <w:rPr>
          <w:rFonts w:asciiTheme="minorHAnsi" w:hAnsiTheme="minorHAnsi" w:cstheme="minorHAnsi"/>
          <w:color w:val="000000" w:themeColor="text1"/>
          <w:sz w:val="18"/>
          <w:szCs w:val="18"/>
        </w:rPr>
      </w:pPr>
    </w:p>
    <w:tbl>
      <w:tblPr>
        <w:tblStyle w:val="Grigliatabella"/>
        <w:tblW w:w="0" w:type="auto"/>
        <w:jc w:val="center"/>
        <w:tblLook w:val="04A0" w:firstRow="1" w:lastRow="0" w:firstColumn="1" w:lastColumn="0" w:noHBand="0" w:noVBand="1"/>
      </w:tblPr>
      <w:tblGrid>
        <w:gridCol w:w="2689"/>
      </w:tblGrid>
      <w:tr w:rsidR="00B64E23" w:rsidRPr="004E08B4" w14:paraId="2AED4F66" w14:textId="77777777" w:rsidTr="00F12EBE">
        <w:trPr>
          <w:jc w:val="center"/>
        </w:trPr>
        <w:tc>
          <w:tcPr>
            <w:tcW w:w="2689" w:type="dxa"/>
          </w:tcPr>
          <w:p w14:paraId="2E37BA28" w14:textId="77777777" w:rsidR="00B64E23" w:rsidRPr="00881074" w:rsidRDefault="00B64E23" w:rsidP="00F12EBE">
            <w:pPr>
              <w:spacing w:line="240" w:lineRule="auto"/>
              <w:jc w:val="center"/>
              <w:rPr>
                <w:rFonts w:cs="Calibri"/>
                <w:noProof/>
                <w:color w:val="000000" w:themeColor="text1"/>
                <w:sz w:val="12"/>
                <w:szCs w:val="12"/>
              </w:rPr>
            </w:pPr>
            <w:r w:rsidRPr="00881074">
              <w:rPr>
                <w:rFonts w:cs="Calibri"/>
                <w:noProof/>
                <w:color w:val="000000" w:themeColor="text1"/>
                <w:sz w:val="12"/>
                <w:szCs w:val="12"/>
              </w:rPr>
              <w:t>BOX DISPLAY</w:t>
            </w:r>
          </w:p>
        </w:tc>
      </w:tr>
      <w:tr w:rsidR="00B64E23" w:rsidRPr="004E08B4" w14:paraId="24E6BE89" w14:textId="77777777" w:rsidTr="00F12EBE">
        <w:trPr>
          <w:jc w:val="center"/>
        </w:trPr>
        <w:tc>
          <w:tcPr>
            <w:tcW w:w="2689" w:type="dxa"/>
            <w:shd w:val="clear" w:color="auto" w:fill="0070C0"/>
          </w:tcPr>
          <w:p w14:paraId="6D0BBEBD" w14:textId="77777777" w:rsidR="00B64E23" w:rsidRPr="00FD34AB" w:rsidRDefault="00B64E23" w:rsidP="00F12EBE">
            <w:pPr>
              <w:spacing w:line="240" w:lineRule="auto"/>
              <w:jc w:val="center"/>
              <w:rPr>
                <w:rFonts w:cs="Calibri"/>
                <w:color w:val="FF0000"/>
                <w:sz w:val="12"/>
                <w:szCs w:val="12"/>
              </w:rPr>
            </w:pPr>
          </w:p>
          <w:p w14:paraId="76A14BD2" w14:textId="77777777" w:rsidR="00B64E23" w:rsidRPr="00FD34AB" w:rsidRDefault="00B64E23" w:rsidP="00F12EBE">
            <w:pPr>
              <w:spacing w:line="240" w:lineRule="auto"/>
              <w:jc w:val="center"/>
              <w:rPr>
                <w:rFonts w:cs="Calibri"/>
                <w:color w:val="FF0000"/>
                <w:sz w:val="12"/>
                <w:szCs w:val="12"/>
              </w:rPr>
            </w:pPr>
            <w:r w:rsidRPr="00FD34AB">
              <w:rPr>
                <w:rFonts w:cs="Calibri"/>
                <w:noProof/>
                <w:sz w:val="12"/>
                <w:szCs w:val="12"/>
              </w:rPr>
              <w:drawing>
                <wp:inline distT="0" distB="0" distL="0" distR="0" wp14:anchorId="0E9FABE0" wp14:editId="1E915FF5">
                  <wp:extent cx="228600" cy="297039"/>
                  <wp:effectExtent l="0" t="0" r="0" b="8255"/>
                  <wp:docPr id="11" name="Immagine 1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nero, oscurità&#10;&#10;Descrizione generata automaticamente"/>
                          <pic:cNvPicPr/>
                        </pic:nvPicPr>
                        <pic:blipFill>
                          <a:blip r:embed="rId11" cstate="print">
                            <a:extLst>
                              <a:ext uri="{28A0092B-C50C-407E-A947-70E740481C1C}">
                                <a14:useLocalDpi xmlns:a14="http://schemas.microsoft.com/office/drawing/2010/main" val="0"/>
                              </a:ext>
                            </a:extLst>
                          </a:blip>
                          <a:srcRect l="11520" r="11520"/>
                          <a:stretch>
                            <a:fillRect/>
                          </a:stretch>
                        </pic:blipFill>
                        <pic:spPr bwMode="auto">
                          <a:xfrm>
                            <a:off x="0" y="0"/>
                            <a:ext cx="234171" cy="304278"/>
                          </a:xfrm>
                          <a:prstGeom prst="rect">
                            <a:avLst/>
                          </a:prstGeom>
                          <a:ln>
                            <a:noFill/>
                          </a:ln>
                          <a:extLst>
                            <a:ext uri="{53640926-AAD7-44D8-BBD7-CCE9431645EC}">
                              <a14:shadowObscured xmlns:a14="http://schemas.microsoft.com/office/drawing/2010/main"/>
                            </a:ext>
                          </a:extLst>
                        </pic:spPr>
                      </pic:pic>
                    </a:graphicData>
                  </a:graphic>
                </wp:inline>
              </w:drawing>
            </w:r>
          </w:p>
        </w:tc>
      </w:tr>
      <w:tr w:rsidR="00B64E23" w:rsidRPr="004E08B4" w14:paraId="7F526665" w14:textId="77777777" w:rsidTr="00F12EBE">
        <w:trPr>
          <w:trHeight w:val="277"/>
          <w:jc w:val="center"/>
        </w:trPr>
        <w:tc>
          <w:tcPr>
            <w:tcW w:w="2689" w:type="dxa"/>
            <w:shd w:val="clear" w:color="auto" w:fill="0070C0"/>
          </w:tcPr>
          <w:p w14:paraId="4328625D" w14:textId="77777777" w:rsidR="00B64E23" w:rsidRPr="00FD34AB" w:rsidRDefault="00B64E23" w:rsidP="00F12EBE">
            <w:pPr>
              <w:spacing w:line="240" w:lineRule="auto"/>
              <w:jc w:val="center"/>
              <w:rPr>
                <w:rFonts w:cs="Calibri"/>
                <w:noProof/>
                <w:color w:val="FF0000"/>
                <w:sz w:val="12"/>
                <w:szCs w:val="12"/>
              </w:rPr>
            </w:pPr>
            <w:r w:rsidRPr="00881074">
              <w:rPr>
                <w:rFonts w:cs="Calibri"/>
                <w:noProof/>
                <w:color w:val="000000" w:themeColor="text1"/>
                <w:sz w:val="12"/>
                <w:szCs w:val="12"/>
              </w:rPr>
              <w:t>RACCOLTA CARTA</w:t>
            </w:r>
          </w:p>
        </w:tc>
      </w:tr>
      <w:tr w:rsidR="00B64E23" w:rsidRPr="004E08B4" w14:paraId="60328EDD" w14:textId="77777777" w:rsidTr="00F12EBE">
        <w:trPr>
          <w:trHeight w:val="277"/>
          <w:jc w:val="center"/>
        </w:trPr>
        <w:tc>
          <w:tcPr>
            <w:tcW w:w="2689" w:type="dxa"/>
          </w:tcPr>
          <w:p w14:paraId="172F1E04" w14:textId="77777777" w:rsidR="00B64E23" w:rsidRPr="00FD34AB" w:rsidRDefault="00B64E23" w:rsidP="00F12EBE">
            <w:pPr>
              <w:spacing w:line="240" w:lineRule="auto"/>
              <w:jc w:val="center"/>
              <w:rPr>
                <w:rFonts w:cs="Calibri"/>
                <w:b/>
                <w:bCs/>
                <w:noProof/>
                <w:sz w:val="12"/>
                <w:szCs w:val="12"/>
              </w:rPr>
            </w:pPr>
            <w:r w:rsidRPr="00FD34AB">
              <w:rPr>
                <w:rFonts w:cs="Calibri"/>
                <w:b/>
                <w:bCs/>
                <w:noProof/>
                <w:sz w:val="12"/>
                <w:szCs w:val="12"/>
              </w:rPr>
              <w:t>RACCOLTA DIFFERENZIATA.</w:t>
            </w:r>
          </w:p>
          <w:p w14:paraId="059F3388" w14:textId="77777777" w:rsidR="00B64E23" w:rsidRPr="00881074" w:rsidRDefault="00B64E23" w:rsidP="00F12EBE">
            <w:pPr>
              <w:spacing w:line="240" w:lineRule="auto"/>
              <w:jc w:val="center"/>
              <w:rPr>
                <w:rFonts w:cs="Calibri"/>
                <w:noProof/>
                <w:color w:val="000000" w:themeColor="text1"/>
                <w:sz w:val="12"/>
                <w:szCs w:val="12"/>
              </w:rPr>
            </w:pPr>
            <w:r w:rsidRPr="00881074">
              <w:rPr>
                <w:rFonts w:cs="Calibri"/>
                <w:noProof/>
                <w:color w:val="000000" w:themeColor="text1"/>
                <w:sz w:val="12"/>
                <w:szCs w:val="12"/>
              </w:rPr>
              <w:t>Verifica le disposizioni del tuo comune.</w:t>
            </w:r>
          </w:p>
          <w:p w14:paraId="4788A519" w14:textId="77777777" w:rsidR="00B64E23" w:rsidRPr="006A75CE" w:rsidRDefault="00B64E23" w:rsidP="00F12EBE">
            <w:pPr>
              <w:spacing w:line="240" w:lineRule="auto"/>
              <w:jc w:val="center"/>
              <w:rPr>
                <w:rFonts w:cs="Calibri"/>
                <w:noProof/>
                <w:color w:val="000000" w:themeColor="text1"/>
                <w:sz w:val="12"/>
                <w:szCs w:val="12"/>
              </w:rPr>
            </w:pPr>
            <w:r w:rsidRPr="00881074">
              <w:rPr>
                <w:rFonts w:cs="Calibri"/>
                <w:noProof/>
                <w:color w:val="000000" w:themeColor="text1"/>
                <w:sz w:val="12"/>
                <w:szCs w:val="12"/>
              </w:rPr>
              <w:t>Riduci il volume della scatola.</w:t>
            </w:r>
          </w:p>
        </w:tc>
      </w:tr>
    </w:tbl>
    <w:p w14:paraId="5C56AC3E" w14:textId="77777777" w:rsidR="00B64E23" w:rsidRDefault="00B64E23" w:rsidP="00B64E23">
      <w:pPr>
        <w:spacing w:line="240" w:lineRule="auto"/>
        <w:jc w:val="both"/>
        <w:rPr>
          <w:rFonts w:asciiTheme="minorHAnsi" w:hAnsiTheme="minorHAnsi" w:cstheme="minorHAnsi"/>
          <w:color w:val="000000" w:themeColor="text1"/>
          <w:sz w:val="18"/>
          <w:szCs w:val="18"/>
        </w:rPr>
      </w:pPr>
    </w:p>
    <w:p w14:paraId="041A9CD8" w14:textId="77777777" w:rsidR="00B64E23" w:rsidRDefault="00B64E23" w:rsidP="00B64E23">
      <w:pPr>
        <w:spacing w:line="240" w:lineRule="auto"/>
        <w:jc w:val="both"/>
        <w:rPr>
          <w:rFonts w:asciiTheme="minorHAnsi" w:hAnsiTheme="minorHAnsi" w:cstheme="minorHAnsi"/>
          <w:color w:val="000000" w:themeColor="text1"/>
          <w:sz w:val="18"/>
          <w:szCs w:val="18"/>
        </w:rPr>
      </w:pPr>
      <w:r w:rsidRPr="00B64E23">
        <w:rPr>
          <w:rFonts w:asciiTheme="minorHAnsi" w:hAnsiTheme="minorHAnsi" w:cstheme="minorHAnsi"/>
          <w:color w:val="000000" w:themeColor="text1"/>
          <w:sz w:val="18"/>
          <w:szCs w:val="18"/>
        </w:rPr>
        <w:t>Non disperdere il prodotto nell’ambiente.</w:t>
      </w:r>
    </w:p>
    <w:p w14:paraId="3C69F72F" w14:textId="77777777" w:rsidR="00911016" w:rsidRPr="00911016" w:rsidRDefault="00911016" w:rsidP="003C6315">
      <w:pPr>
        <w:spacing w:line="240" w:lineRule="auto"/>
        <w:jc w:val="both"/>
        <w:rPr>
          <w:rFonts w:asciiTheme="minorHAnsi" w:hAnsiTheme="minorHAnsi" w:cstheme="minorHAnsi"/>
          <w:b/>
          <w:bCs/>
          <w:color w:val="FF0000"/>
          <w:sz w:val="18"/>
          <w:szCs w:val="18"/>
        </w:rPr>
      </w:pPr>
    </w:p>
    <w:p w14:paraId="2ED1BFE7" w14:textId="680C6A7A" w:rsidR="001368B2" w:rsidRDefault="0026755D" w:rsidP="004E644B">
      <w:pPr>
        <w:spacing w:line="240" w:lineRule="auto"/>
        <w:jc w:val="both"/>
        <w:rPr>
          <w:rFonts w:asciiTheme="minorHAnsi" w:hAnsiTheme="minorHAnsi" w:cstheme="minorHAnsi"/>
          <w:b/>
          <w:bCs/>
          <w:color w:val="000000" w:themeColor="text1"/>
          <w:sz w:val="18"/>
          <w:szCs w:val="18"/>
        </w:rPr>
      </w:pPr>
      <w:r w:rsidRPr="005C7E7E">
        <w:rPr>
          <w:rFonts w:asciiTheme="minorHAnsi" w:hAnsiTheme="minorHAnsi" w:cstheme="minorHAnsi"/>
          <w:b/>
          <w:bCs/>
          <w:color w:val="000000" w:themeColor="text1"/>
          <w:sz w:val="18"/>
          <w:szCs w:val="18"/>
          <w:lang w:eastAsia="it-IT"/>
        </w:rPr>
        <w:t xml:space="preserve">NOTA: </w:t>
      </w:r>
      <w:r w:rsidR="00A741ED" w:rsidRPr="005C7E7E">
        <w:rPr>
          <w:rFonts w:asciiTheme="minorHAnsi" w:hAnsiTheme="minorHAnsi" w:cstheme="minorHAnsi"/>
          <w:b/>
          <w:bCs/>
          <w:color w:val="000000" w:themeColor="text1"/>
          <w:sz w:val="18"/>
          <w:szCs w:val="18"/>
        </w:rPr>
        <w:t xml:space="preserve">LA </w:t>
      </w:r>
      <w:r w:rsidR="00EA11FE">
        <w:rPr>
          <w:rFonts w:asciiTheme="minorHAnsi" w:hAnsiTheme="minorHAnsi" w:cstheme="minorHAnsi"/>
          <w:b/>
          <w:bCs/>
          <w:color w:val="000000" w:themeColor="text1"/>
          <w:sz w:val="18"/>
          <w:szCs w:val="18"/>
        </w:rPr>
        <w:t>DITTA FABBRICANTE</w:t>
      </w:r>
      <w:r w:rsidR="00A741ED" w:rsidRPr="005C7E7E">
        <w:rPr>
          <w:rFonts w:asciiTheme="minorHAnsi" w:hAnsiTheme="minorHAnsi" w:cstheme="minorHAnsi"/>
          <w:b/>
          <w:bCs/>
          <w:color w:val="000000" w:themeColor="text1"/>
          <w:sz w:val="18"/>
          <w:szCs w:val="18"/>
        </w:rPr>
        <w:t xml:space="preserve"> NO</w:t>
      </w:r>
      <w:r w:rsidR="00A741ED" w:rsidRPr="005C7E7E">
        <w:rPr>
          <w:rFonts w:asciiTheme="minorHAnsi" w:hAnsiTheme="minorHAnsi" w:cstheme="minorHAnsi"/>
          <w:b/>
          <w:bCs/>
          <w:caps/>
          <w:color w:val="000000" w:themeColor="text1"/>
          <w:sz w:val="18"/>
          <w:szCs w:val="18"/>
        </w:rPr>
        <w:t xml:space="preserve">N è IN ALCUN MODO RESPONSABILE DI DANNI CAUSATI DAL PRODOTTO SE NON UTILIZZATO NELLA VERSIONE INTEGRALE E PER GLI USI E LE MODALITà D’USO SPECIFICATE NEL PRESENTE MANUALE.  LA </w:t>
      </w:r>
      <w:r w:rsidR="00EA11FE">
        <w:rPr>
          <w:rFonts w:asciiTheme="minorHAnsi" w:hAnsiTheme="minorHAnsi" w:cstheme="minorHAnsi"/>
          <w:b/>
          <w:bCs/>
          <w:caps/>
          <w:color w:val="000000" w:themeColor="text1"/>
          <w:sz w:val="18"/>
          <w:szCs w:val="18"/>
        </w:rPr>
        <w:t>DITTA FABBRICANTE</w:t>
      </w:r>
      <w:r w:rsidR="00A741ED" w:rsidRPr="005C7E7E">
        <w:rPr>
          <w:rFonts w:asciiTheme="minorHAnsi" w:hAnsiTheme="minorHAnsi" w:cstheme="minorHAnsi"/>
          <w:b/>
          <w:bCs/>
          <w:caps/>
          <w:color w:val="000000" w:themeColor="text1"/>
          <w:sz w:val="18"/>
          <w:szCs w:val="18"/>
        </w:rPr>
        <w:t xml:space="preserve"> NON è I</w:t>
      </w:r>
      <w:r w:rsidR="00A741ED" w:rsidRPr="005C7E7E">
        <w:rPr>
          <w:rFonts w:asciiTheme="minorHAnsi" w:hAnsiTheme="minorHAnsi" w:cstheme="minorHAnsi"/>
          <w:b/>
          <w:bCs/>
          <w:color w:val="000000" w:themeColor="text1"/>
          <w:sz w:val="18"/>
          <w:szCs w:val="18"/>
        </w:rPr>
        <w:t xml:space="preserve">N ALCUN MODO RESPONSABILE DI ALCUN DANNO A PERSONE O COSE DERIVANTE DAL RECUPERO DEL </w:t>
      </w:r>
      <w:r w:rsidR="00023BD6" w:rsidRPr="005C7E7E">
        <w:rPr>
          <w:rFonts w:asciiTheme="minorHAnsi" w:hAnsiTheme="minorHAnsi" w:cstheme="minorHAnsi"/>
          <w:b/>
          <w:bCs/>
          <w:color w:val="000000" w:themeColor="text1"/>
          <w:sz w:val="18"/>
          <w:szCs w:val="18"/>
        </w:rPr>
        <w:t xml:space="preserve">PRODOTTO </w:t>
      </w:r>
      <w:r w:rsidR="00A741ED" w:rsidRPr="005C7E7E">
        <w:rPr>
          <w:rFonts w:asciiTheme="minorHAnsi" w:hAnsiTheme="minorHAnsi" w:cstheme="minorHAnsi"/>
          <w:b/>
          <w:bCs/>
          <w:color w:val="000000" w:themeColor="text1"/>
          <w:sz w:val="18"/>
          <w:szCs w:val="18"/>
        </w:rPr>
        <w:t>DOPO IL SUO SMALTIMENTO.</w:t>
      </w:r>
    </w:p>
    <w:p w14:paraId="29DA97CE" w14:textId="77777777" w:rsidR="00B12B88" w:rsidRPr="004E644B" w:rsidRDefault="00B12B88" w:rsidP="00B12B88">
      <w:pPr>
        <w:pStyle w:val="Titolo2"/>
      </w:pPr>
      <w:bookmarkStart w:id="33" w:name="_Toc57306934"/>
      <w:r w:rsidRPr="00B12B88">
        <w:t>GARANZIA</w:t>
      </w:r>
      <w:bookmarkEnd w:id="33"/>
    </w:p>
    <w:p w14:paraId="41FE8570" w14:textId="77777777" w:rsidR="00B12B88" w:rsidRPr="005C7E7E" w:rsidRDefault="00B12B88" w:rsidP="00B12B88">
      <w:pPr>
        <w:autoSpaceDE w:val="0"/>
        <w:autoSpaceDN w:val="0"/>
        <w:adjustRightInd w:val="0"/>
        <w:spacing w:line="240" w:lineRule="auto"/>
        <w:jc w:val="both"/>
        <w:rPr>
          <w:rFonts w:asciiTheme="minorHAnsi" w:hAnsiTheme="minorHAnsi" w:cstheme="minorHAnsi"/>
          <w:color w:val="000000"/>
          <w:sz w:val="18"/>
          <w:szCs w:val="18"/>
        </w:rPr>
      </w:pPr>
      <w:r w:rsidRPr="005C7E7E">
        <w:rPr>
          <w:rFonts w:asciiTheme="minorHAnsi" w:hAnsiTheme="minorHAnsi" w:cstheme="minorHAnsi"/>
          <w:color w:val="000000"/>
          <w:sz w:val="18"/>
          <w:szCs w:val="18"/>
        </w:rPr>
        <w:t xml:space="preserve">Le norme di </w:t>
      </w:r>
      <w:r w:rsidRPr="005C7E7E">
        <w:rPr>
          <w:rFonts w:asciiTheme="minorHAnsi" w:hAnsiTheme="minorHAnsi" w:cstheme="minorHAnsi"/>
          <w:color w:val="000000" w:themeColor="text1"/>
          <w:sz w:val="18"/>
          <w:szCs w:val="18"/>
        </w:rPr>
        <w:t xml:space="preserve">garanzia hanno valore soltanto </w:t>
      </w:r>
      <w:r w:rsidRPr="005C7E7E">
        <w:rPr>
          <w:rFonts w:asciiTheme="minorHAnsi" w:hAnsiTheme="minorHAnsi" w:cstheme="minorHAnsi"/>
          <w:color w:val="000000"/>
          <w:sz w:val="18"/>
          <w:szCs w:val="18"/>
        </w:rPr>
        <w:t>se il prodotto viene impiegato nelle condizioni d’uso previsto.</w:t>
      </w:r>
    </w:p>
    <w:p w14:paraId="5C51FE17" w14:textId="77777777" w:rsidR="00B12B88" w:rsidRPr="005C7E7E" w:rsidRDefault="00B12B88" w:rsidP="00B12B88">
      <w:pPr>
        <w:autoSpaceDE w:val="0"/>
        <w:autoSpaceDN w:val="0"/>
        <w:adjustRightInd w:val="0"/>
        <w:spacing w:line="240" w:lineRule="auto"/>
        <w:jc w:val="both"/>
        <w:rPr>
          <w:rFonts w:asciiTheme="minorHAnsi" w:hAnsiTheme="minorHAnsi" w:cstheme="minorHAnsi"/>
          <w:color w:val="000000"/>
          <w:sz w:val="18"/>
          <w:szCs w:val="18"/>
        </w:rPr>
      </w:pPr>
      <w:r w:rsidRPr="005C7E7E">
        <w:rPr>
          <w:rFonts w:asciiTheme="minorHAnsi" w:hAnsiTheme="minorHAnsi" w:cstheme="minorHAnsi"/>
          <w:sz w:val="18"/>
          <w:szCs w:val="18"/>
        </w:rPr>
        <w:t>Fatta esclusione per gli interventi descritti alla sez.</w:t>
      </w:r>
      <w:r w:rsidRPr="005C7E7E">
        <w:rPr>
          <w:rFonts w:asciiTheme="minorHAnsi" w:hAnsiTheme="minorHAnsi" w:cstheme="minorHAnsi"/>
          <w:b/>
          <w:sz w:val="18"/>
          <w:szCs w:val="18"/>
        </w:rPr>
        <w:t xml:space="preserve"> CONSERVAZIONE </w:t>
      </w:r>
      <w:r w:rsidRPr="005C7E7E">
        <w:rPr>
          <w:rFonts w:asciiTheme="minorHAnsi" w:hAnsiTheme="minorHAnsi" w:cstheme="minorHAnsi"/>
          <w:sz w:val="18"/>
          <w:szCs w:val="18"/>
        </w:rPr>
        <w:t>ed eseguiti con le procedure indicate, qualsiasi modifica apportata al prodotto dall’utilizzatore o da ditte non autorizzate determina il decadimento</w:t>
      </w:r>
      <w:r w:rsidRPr="005C7E7E">
        <w:rPr>
          <w:rFonts w:asciiTheme="minorHAnsi" w:hAnsiTheme="minorHAnsi" w:cstheme="minorHAnsi"/>
          <w:color w:val="000000"/>
          <w:sz w:val="18"/>
          <w:szCs w:val="18"/>
        </w:rPr>
        <w:t xml:space="preserve"> della garanzia.</w:t>
      </w:r>
    </w:p>
    <w:p w14:paraId="508DA17B" w14:textId="77777777" w:rsidR="00B12B88" w:rsidRPr="005C7E7E" w:rsidRDefault="00B12B88" w:rsidP="00B12B88">
      <w:pPr>
        <w:autoSpaceDE w:val="0"/>
        <w:autoSpaceDN w:val="0"/>
        <w:adjustRightInd w:val="0"/>
        <w:spacing w:line="240" w:lineRule="auto"/>
        <w:jc w:val="both"/>
        <w:rPr>
          <w:rFonts w:asciiTheme="minorHAnsi" w:hAnsiTheme="minorHAnsi" w:cstheme="minorHAnsi"/>
          <w:color w:val="000000"/>
          <w:sz w:val="18"/>
          <w:szCs w:val="18"/>
        </w:rPr>
      </w:pPr>
      <w:r w:rsidRPr="005C7E7E">
        <w:rPr>
          <w:rFonts w:asciiTheme="minorHAnsi" w:hAnsiTheme="minorHAnsi" w:cstheme="minorHAnsi"/>
          <w:color w:val="000000"/>
          <w:sz w:val="18"/>
          <w:szCs w:val="18"/>
        </w:rPr>
        <w:t>La garanzia non si estende ai danni causati da imperizia o negligenza nell'uso e nella conservazione del prodotto.</w:t>
      </w:r>
    </w:p>
    <w:p w14:paraId="6478BF74" w14:textId="77777777" w:rsidR="00B12B88" w:rsidRPr="004E644B" w:rsidRDefault="00B12B88" w:rsidP="00B12B88">
      <w:pPr>
        <w:autoSpaceDE w:val="0"/>
        <w:autoSpaceDN w:val="0"/>
        <w:adjustRightInd w:val="0"/>
        <w:spacing w:line="240" w:lineRule="auto"/>
        <w:jc w:val="both"/>
        <w:rPr>
          <w:rFonts w:asciiTheme="minorHAnsi" w:hAnsiTheme="minorHAnsi" w:cstheme="minorHAnsi"/>
          <w:color w:val="000000"/>
          <w:sz w:val="16"/>
          <w:szCs w:val="16"/>
        </w:rPr>
      </w:pPr>
    </w:p>
    <w:tbl>
      <w:tblPr>
        <w:tblStyle w:val="Tabellagriglia1chiara-colore1"/>
        <w:tblW w:w="0" w:type="auto"/>
        <w:tblLook w:val="04A0" w:firstRow="1" w:lastRow="0" w:firstColumn="1" w:lastColumn="0" w:noHBand="0" w:noVBand="1"/>
      </w:tblPr>
      <w:tblGrid>
        <w:gridCol w:w="310"/>
        <w:gridCol w:w="9303"/>
      </w:tblGrid>
      <w:tr w:rsidR="00B12B88" w:rsidRPr="005C7E7E" w14:paraId="7B2E0FF0" w14:textId="77777777" w:rsidTr="004F0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3" w:type="dxa"/>
            <w:gridSpan w:val="2"/>
          </w:tcPr>
          <w:p w14:paraId="0755A1D5" w14:textId="77777777" w:rsidR="00B12B88" w:rsidRPr="005C7E7E" w:rsidRDefault="00B12B88" w:rsidP="004F0033">
            <w:pPr>
              <w:spacing w:line="240" w:lineRule="auto"/>
              <w:rPr>
                <w:rFonts w:asciiTheme="minorHAnsi" w:hAnsiTheme="minorHAnsi" w:cstheme="minorHAnsi"/>
                <w:bCs w:val="0"/>
                <w:i/>
                <w:color w:val="000000" w:themeColor="text1"/>
                <w:sz w:val="18"/>
                <w:szCs w:val="18"/>
              </w:rPr>
            </w:pPr>
            <w:r w:rsidRPr="005C7E7E">
              <w:rPr>
                <w:rFonts w:asciiTheme="minorHAnsi" w:hAnsiTheme="minorHAnsi" w:cstheme="minorHAnsi"/>
                <w:bCs w:val="0"/>
                <w:i/>
                <w:color w:val="000000" w:themeColor="text1"/>
                <w:sz w:val="18"/>
                <w:szCs w:val="18"/>
              </w:rPr>
              <w:t>I prodotti da noi venduti sono coperti da garanzia alle seguenti condizioni:</w:t>
            </w:r>
          </w:p>
        </w:tc>
      </w:tr>
      <w:tr w:rsidR="00B12B88" w:rsidRPr="005C7E7E" w14:paraId="70F4EE81"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312666CB"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1</w:t>
            </w:r>
          </w:p>
        </w:tc>
        <w:tc>
          <w:tcPr>
            <w:tcW w:w="9303" w:type="dxa"/>
          </w:tcPr>
          <w:p w14:paraId="29425649" w14:textId="7BE3FD29" w:rsidR="00B12B88" w:rsidRPr="005C7E7E" w:rsidRDefault="00B12B88" w:rsidP="004F003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 xml:space="preserve">La garanzia è valida per un periodo di 12 mesi </w:t>
            </w:r>
            <w:r w:rsidR="00DB03E9">
              <w:rPr>
                <w:rFonts w:asciiTheme="minorHAnsi" w:hAnsiTheme="minorHAnsi" w:cstheme="minorHAnsi"/>
                <w:color w:val="000000" w:themeColor="text1"/>
                <w:sz w:val="18"/>
                <w:szCs w:val="18"/>
              </w:rPr>
              <w:t>dall’acquisto (garanzia del produttore)</w:t>
            </w:r>
          </w:p>
        </w:tc>
      </w:tr>
      <w:tr w:rsidR="00B12B88" w:rsidRPr="005C7E7E" w14:paraId="3B7D0F64" w14:textId="77777777" w:rsidTr="004F0033">
        <w:trPr>
          <w:trHeight w:val="134"/>
        </w:trPr>
        <w:tc>
          <w:tcPr>
            <w:cnfStyle w:val="001000000000" w:firstRow="0" w:lastRow="0" w:firstColumn="1" w:lastColumn="0" w:oddVBand="0" w:evenVBand="0" w:oddHBand="0" w:evenHBand="0" w:firstRowFirstColumn="0" w:firstRowLastColumn="0" w:lastRowFirstColumn="0" w:lastRowLastColumn="0"/>
            <w:tcW w:w="310" w:type="dxa"/>
          </w:tcPr>
          <w:p w14:paraId="7F6ECFB5"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2</w:t>
            </w:r>
          </w:p>
        </w:tc>
        <w:tc>
          <w:tcPr>
            <w:tcW w:w="9303" w:type="dxa"/>
          </w:tcPr>
          <w:p w14:paraId="592354E7" w14:textId="09F06238" w:rsidR="00B12B88" w:rsidRPr="005C7E7E" w:rsidRDefault="00B12B88" w:rsidP="004F0033">
            <w:pPr>
              <w:numPr>
                <w:ilvl w:val="0"/>
                <w:numId w:val="1"/>
              </w:numPr>
              <w:tabs>
                <w:tab w:val="left" w:pos="0"/>
                <w:tab w:val="left" w:pos="1560"/>
                <w:tab w:val="left" w:pos="9328"/>
              </w:tabs>
              <w:spacing w:line="240" w:lineRule="auto"/>
              <w:ind w:left="0" w:right="-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 xml:space="preserve">La </w:t>
            </w:r>
            <w:r w:rsidR="00EA11FE">
              <w:rPr>
                <w:rFonts w:asciiTheme="minorHAnsi" w:hAnsiTheme="minorHAnsi" w:cstheme="minorHAnsi"/>
                <w:color w:val="000000" w:themeColor="text1"/>
                <w:sz w:val="18"/>
                <w:szCs w:val="18"/>
              </w:rPr>
              <w:t>Ditta fabbricante</w:t>
            </w:r>
            <w:r w:rsidRPr="005C7E7E">
              <w:rPr>
                <w:rFonts w:asciiTheme="minorHAnsi" w:hAnsiTheme="minorHAnsi" w:cstheme="minorHAnsi"/>
                <w:color w:val="000000" w:themeColor="text1"/>
                <w:sz w:val="18"/>
                <w:szCs w:val="18"/>
              </w:rPr>
              <w:t xml:space="preserve"> si assume l'impegno di sostituire a propria discrezione il prodotto difettoso, solo dopo un accurato controllo e riscontro di cattiva fabbricazione.</w:t>
            </w:r>
          </w:p>
        </w:tc>
      </w:tr>
      <w:tr w:rsidR="00B12B88" w:rsidRPr="005C7E7E" w14:paraId="1D4DCB84"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47C43144"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3</w:t>
            </w:r>
          </w:p>
        </w:tc>
        <w:tc>
          <w:tcPr>
            <w:tcW w:w="9303" w:type="dxa"/>
          </w:tcPr>
          <w:p w14:paraId="4CA2D18C" w14:textId="77777777" w:rsidR="00B12B88" w:rsidRPr="005C7E7E" w:rsidRDefault="00B12B88" w:rsidP="004F0033">
            <w:pPr>
              <w:numPr>
                <w:ilvl w:val="0"/>
                <w:numId w:val="1"/>
              </w:numPr>
              <w:tabs>
                <w:tab w:val="left" w:pos="0"/>
                <w:tab w:val="left" w:pos="1560"/>
              </w:tabs>
              <w:spacing w:line="240" w:lineRule="auto"/>
              <w:ind w:left="0" w:right="85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Sono sempre a carico del compratore le spese di trasporto e/o spedizione in caso di errato utilizzo dei termini di garanzia.</w:t>
            </w:r>
          </w:p>
        </w:tc>
      </w:tr>
      <w:tr w:rsidR="00B12B88" w:rsidRPr="005C7E7E" w14:paraId="629BE6A8"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4C8550C2"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4</w:t>
            </w:r>
          </w:p>
        </w:tc>
        <w:tc>
          <w:tcPr>
            <w:tcW w:w="9303" w:type="dxa"/>
          </w:tcPr>
          <w:p w14:paraId="3177F918" w14:textId="51BE5245" w:rsidR="00B12B88" w:rsidRPr="005C7E7E" w:rsidRDefault="00B12B88" w:rsidP="004F0033">
            <w:pPr>
              <w:numPr>
                <w:ilvl w:val="0"/>
                <w:numId w:val="1"/>
              </w:numPr>
              <w:tabs>
                <w:tab w:val="left" w:pos="0"/>
              </w:tabs>
              <w:spacing w:line="240" w:lineRule="auto"/>
              <w:ind w:left="0" w:right="85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 xml:space="preserve">Durante il periodo di garanzia i prodotti sostituiti diventano di proprietà del </w:t>
            </w:r>
            <w:r w:rsidR="001E7351">
              <w:rPr>
                <w:rFonts w:asciiTheme="minorHAnsi" w:hAnsiTheme="minorHAnsi" w:cstheme="minorHAnsi"/>
                <w:color w:val="000000" w:themeColor="text1"/>
                <w:sz w:val="18"/>
                <w:szCs w:val="18"/>
              </w:rPr>
              <w:t>fabbricante</w:t>
            </w:r>
            <w:r w:rsidR="001E7351" w:rsidRPr="005C7E7E">
              <w:rPr>
                <w:rFonts w:asciiTheme="minorHAnsi" w:hAnsiTheme="minorHAnsi" w:cstheme="minorHAnsi"/>
                <w:color w:val="000000" w:themeColor="text1"/>
                <w:sz w:val="18"/>
                <w:szCs w:val="18"/>
              </w:rPr>
              <w:t>.</w:t>
            </w:r>
          </w:p>
        </w:tc>
      </w:tr>
      <w:tr w:rsidR="00B12B88" w:rsidRPr="005C7E7E" w14:paraId="7769B6F5"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11ECAC2D"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5</w:t>
            </w:r>
          </w:p>
        </w:tc>
        <w:tc>
          <w:tcPr>
            <w:tcW w:w="9303" w:type="dxa"/>
          </w:tcPr>
          <w:p w14:paraId="3F95F877" w14:textId="77777777" w:rsidR="00B12B88" w:rsidRPr="005C7E7E" w:rsidRDefault="00B12B88" w:rsidP="004F0033">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sz w:val="18"/>
                <w:szCs w:val="18"/>
              </w:rPr>
              <w:t>Di questa garanzia può beneficiare solamente l'acquirente originale che abbia rispettato le indicazioni di normale conservazione contenute nel manuale. La nostra responsabilità sulla garanzia scade nel momento in cui: il proprietario originale ceda la proprietà del prodotto, oppure siano state apportate modifiche allo stesso.</w:t>
            </w:r>
          </w:p>
        </w:tc>
      </w:tr>
      <w:tr w:rsidR="00B12B88" w:rsidRPr="005C7E7E" w14:paraId="7585B33A"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2D9CCB04"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6</w:t>
            </w:r>
          </w:p>
        </w:tc>
        <w:tc>
          <w:tcPr>
            <w:tcW w:w="9303" w:type="dxa"/>
          </w:tcPr>
          <w:p w14:paraId="73253596" w14:textId="77777777" w:rsidR="00B12B88" w:rsidRPr="005C7E7E" w:rsidRDefault="00B12B88" w:rsidP="004F0033">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La garanzia non comprende danni derivati da un'eccessiva sollecitazione come, ad esempio, l’utilizzo del prodotto dopo la constatazione di un problema, dall'utilizzo di metodi d'esercizio non adeguati nonché dalla mancata osservazione delle istruzioni d'uso e conservazione.</w:t>
            </w:r>
          </w:p>
        </w:tc>
      </w:tr>
      <w:tr w:rsidR="00B12B88" w:rsidRPr="005C7E7E" w14:paraId="100342D2"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25399C1A"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7</w:t>
            </w:r>
          </w:p>
        </w:tc>
        <w:tc>
          <w:tcPr>
            <w:tcW w:w="9303" w:type="dxa"/>
          </w:tcPr>
          <w:p w14:paraId="2E2657CE" w14:textId="7D5AA4E7" w:rsidR="00B12B88" w:rsidRPr="005C7E7E" w:rsidRDefault="00B12B88" w:rsidP="004F0033">
            <w:pPr>
              <w:numPr>
                <w:ilvl w:val="0"/>
                <w:numId w:val="1"/>
              </w:numPr>
              <w:tabs>
                <w:tab w:val="left" w:pos="0"/>
              </w:tabs>
              <w:spacing w:line="240" w:lineRule="auto"/>
              <w:ind w:left="0" w:right="-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 xml:space="preserve">Il </w:t>
            </w:r>
            <w:r w:rsidR="001E7351">
              <w:rPr>
                <w:rFonts w:asciiTheme="minorHAnsi" w:hAnsiTheme="minorHAnsi" w:cstheme="minorHAnsi"/>
                <w:color w:val="000000" w:themeColor="text1"/>
                <w:sz w:val="18"/>
                <w:szCs w:val="18"/>
              </w:rPr>
              <w:t>fabbricante</w:t>
            </w:r>
            <w:r w:rsidR="001E7351" w:rsidRPr="005C7E7E">
              <w:rPr>
                <w:rFonts w:asciiTheme="minorHAnsi" w:hAnsiTheme="minorHAnsi" w:cstheme="minorHAnsi"/>
                <w:color w:val="000000" w:themeColor="text1"/>
                <w:sz w:val="18"/>
                <w:szCs w:val="18"/>
              </w:rPr>
              <w:t xml:space="preserve"> non </w:t>
            </w:r>
            <w:r w:rsidRPr="005C7E7E">
              <w:rPr>
                <w:rFonts w:asciiTheme="minorHAnsi" w:hAnsiTheme="minorHAnsi" w:cstheme="minorHAnsi"/>
                <w:color w:val="000000" w:themeColor="text1"/>
                <w:sz w:val="18"/>
                <w:szCs w:val="18"/>
              </w:rPr>
              <w:t>si assume alcuna responsabilità per eventuali difficoltà che dovessero sorgere nella rivendita o nell'utilizzo all'estero dovuto alle disposizioni in vigore nel Paese in cui il prodotto è stata venduto.</w:t>
            </w:r>
          </w:p>
        </w:tc>
      </w:tr>
      <w:tr w:rsidR="00B12B88" w:rsidRPr="005C7E7E" w14:paraId="6D21885B" w14:textId="77777777" w:rsidTr="004F0033">
        <w:tc>
          <w:tcPr>
            <w:cnfStyle w:val="001000000000" w:firstRow="0" w:lastRow="0" w:firstColumn="1" w:lastColumn="0" w:oddVBand="0" w:evenVBand="0" w:oddHBand="0" w:evenHBand="0" w:firstRowFirstColumn="0" w:firstRowLastColumn="0" w:lastRowFirstColumn="0" w:lastRowLastColumn="0"/>
            <w:tcW w:w="310" w:type="dxa"/>
          </w:tcPr>
          <w:p w14:paraId="6827229E" w14:textId="77777777" w:rsidR="00B12B88" w:rsidRPr="005C7E7E" w:rsidRDefault="00B12B88" w:rsidP="004F0033">
            <w:pPr>
              <w:spacing w:line="240" w:lineRule="auto"/>
              <w:rPr>
                <w:rFonts w:asciiTheme="minorHAnsi" w:hAnsiTheme="minorHAnsi" w:cstheme="minorHAnsi"/>
                <w:b w:val="0"/>
                <w:bCs w:val="0"/>
                <w:color w:val="000000" w:themeColor="text1"/>
                <w:sz w:val="18"/>
                <w:szCs w:val="18"/>
              </w:rPr>
            </w:pPr>
            <w:r w:rsidRPr="005C7E7E">
              <w:rPr>
                <w:rFonts w:asciiTheme="minorHAnsi" w:hAnsiTheme="minorHAnsi" w:cstheme="minorHAnsi"/>
                <w:b w:val="0"/>
                <w:bCs w:val="0"/>
                <w:color w:val="000000" w:themeColor="text1"/>
                <w:sz w:val="18"/>
                <w:szCs w:val="18"/>
              </w:rPr>
              <w:t>8</w:t>
            </w:r>
          </w:p>
        </w:tc>
        <w:tc>
          <w:tcPr>
            <w:tcW w:w="9303" w:type="dxa"/>
          </w:tcPr>
          <w:p w14:paraId="4067E74F" w14:textId="7A0E37A9" w:rsidR="00B12B88" w:rsidRPr="005C7E7E" w:rsidRDefault="00B12B88" w:rsidP="004F0033">
            <w:pPr>
              <w:numPr>
                <w:ilvl w:val="0"/>
                <w:numId w:val="1"/>
              </w:numPr>
              <w:tabs>
                <w:tab w:val="left" w:pos="0"/>
                <w:tab w:val="left" w:pos="9328"/>
              </w:tabs>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rPr>
            </w:pPr>
            <w:r w:rsidRPr="005C7E7E">
              <w:rPr>
                <w:rFonts w:asciiTheme="minorHAnsi" w:hAnsiTheme="minorHAnsi" w:cstheme="minorHAnsi"/>
                <w:color w:val="000000" w:themeColor="text1"/>
                <w:sz w:val="18"/>
                <w:szCs w:val="18"/>
              </w:rPr>
              <w:t xml:space="preserve">Il prodotto difettoso deve essere consegnato a proprie spese alla </w:t>
            </w:r>
            <w:r w:rsidR="00EA11FE">
              <w:rPr>
                <w:rFonts w:asciiTheme="minorHAnsi" w:hAnsiTheme="minorHAnsi" w:cstheme="minorHAnsi"/>
                <w:color w:val="000000" w:themeColor="text1"/>
                <w:sz w:val="18"/>
                <w:szCs w:val="18"/>
              </w:rPr>
              <w:t>ditta fabbricante</w:t>
            </w:r>
            <w:r w:rsidRPr="005C7E7E">
              <w:rPr>
                <w:rFonts w:asciiTheme="minorHAnsi" w:hAnsiTheme="minorHAnsi" w:cstheme="minorHAnsi"/>
                <w:color w:val="000000" w:themeColor="text1"/>
                <w:sz w:val="18"/>
                <w:szCs w:val="18"/>
              </w:rPr>
              <w:t xml:space="preserve"> per la sostituzione e non sarà sostituito senza la prova di acquisto (fattura, copia di avvenuto pagamento); in caso contrario la parte sostituita verrà addebitata all'acquirente.</w:t>
            </w:r>
          </w:p>
        </w:tc>
      </w:tr>
    </w:tbl>
    <w:p w14:paraId="204E45AF" w14:textId="77777777" w:rsidR="00B12B88" w:rsidRPr="005C7E7E" w:rsidRDefault="00B12B88" w:rsidP="00B12B88">
      <w:pPr>
        <w:autoSpaceDE w:val="0"/>
        <w:autoSpaceDN w:val="0"/>
        <w:adjustRightInd w:val="0"/>
        <w:spacing w:line="240" w:lineRule="auto"/>
        <w:jc w:val="both"/>
        <w:rPr>
          <w:rFonts w:asciiTheme="minorHAnsi" w:hAnsiTheme="minorHAnsi" w:cstheme="minorHAnsi"/>
          <w:color w:val="000000"/>
          <w:sz w:val="18"/>
          <w:szCs w:val="18"/>
        </w:rPr>
      </w:pPr>
    </w:p>
    <w:p w14:paraId="75D4041E" w14:textId="77777777" w:rsidR="00B12B88" w:rsidRPr="005C7E7E" w:rsidRDefault="00B12B88" w:rsidP="00B12B88">
      <w:pPr>
        <w:autoSpaceDE w:val="0"/>
        <w:autoSpaceDN w:val="0"/>
        <w:adjustRightInd w:val="0"/>
        <w:spacing w:line="240" w:lineRule="auto"/>
        <w:jc w:val="both"/>
        <w:rPr>
          <w:rFonts w:asciiTheme="minorHAnsi" w:hAnsiTheme="minorHAnsi" w:cstheme="minorHAnsi"/>
          <w:color w:val="000000"/>
          <w:sz w:val="18"/>
          <w:szCs w:val="18"/>
        </w:rPr>
      </w:pPr>
    </w:p>
    <w:p w14:paraId="61AEDFEB" w14:textId="77777777" w:rsidR="00B12B88" w:rsidRPr="005C7E7E" w:rsidRDefault="00B12B88" w:rsidP="00B12B88">
      <w:pPr>
        <w:spacing w:line="240" w:lineRule="auto"/>
        <w:rPr>
          <w:rFonts w:asciiTheme="minorHAnsi" w:hAnsiTheme="minorHAnsi" w:cstheme="minorHAnsi"/>
          <w:sz w:val="18"/>
          <w:szCs w:val="18"/>
        </w:rPr>
      </w:pPr>
      <w:r w:rsidRPr="005C7E7E">
        <w:rPr>
          <w:rFonts w:asciiTheme="minorHAnsi" w:hAnsiTheme="minorHAnsi" w:cstheme="minorHAnsi"/>
          <w:b/>
          <w:sz w:val="18"/>
          <w:szCs w:val="18"/>
        </w:rPr>
        <w:t>Avviso</w:t>
      </w:r>
      <w:r w:rsidRPr="005C7E7E">
        <w:rPr>
          <w:rFonts w:asciiTheme="minorHAnsi" w:hAnsiTheme="minorHAnsi" w:cstheme="minorHAnsi"/>
          <w:sz w:val="18"/>
          <w:szCs w:val="18"/>
        </w:rPr>
        <w:t>: qualora si ritenesse necessario l’utilizzo della garanzia, Vi preghiamo di indicare i seguenti dati:</w:t>
      </w:r>
    </w:p>
    <w:tbl>
      <w:tblPr>
        <w:tblStyle w:val="Tabellagriglia1chiara-colore1"/>
        <w:tblW w:w="0" w:type="auto"/>
        <w:tblLook w:val="0480" w:firstRow="0" w:lastRow="0" w:firstColumn="1" w:lastColumn="0" w:noHBand="0" w:noVBand="1"/>
      </w:tblPr>
      <w:tblGrid>
        <w:gridCol w:w="390"/>
        <w:gridCol w:w="9238"/>
      </w:tblGrid>
      <w:tr w:rsidR="00B12B88" w:rsidRPr="005C7E7E" w14:paraId="24E88118" w14:textId="77777777" w:rsidTr="004F0033">
        <w:trPr>
          <w:trHeight w:val="150"/>
        </w:trPr>
        <w:tc>
          <w:tcPr>
            <w:cnfStyle w:val="001000000000" w:firstRow="0" w:lastRow="0" w:firstColumn="1" w:lastColumn="0" w:oddVBand="0" w:evenVBand="0" w:oddHBand="0" w:evenHBand="0" w:firstRowFirstColumn="0" w:firstRowLastColumn="0" w:lastRowFirstColumn="0" w:lastRowLastColumn="0"/>
            <w:tcW w:w="392" w:type="dxa"/>
          </w:tcPr>
          <w:p w14:paraId="0CD11F4E" w14:textId="77777777" w:rsidR="00B12B88" w:rsidRPr="005C7E7E" w:rsidRDefault="00B12B88" w:rsidP="004F0033">
            <w:pPr>
              <w:spacing w:line="240" w:lineRule="auto"/>
              <w:rPr>
                <w:rFonts w:asciiTheme="minorHAnsi" w:hAnsiTheme="minorHAnsi" w:cstheme="minorHAnsi"/>
                <w:b w:val="0"/>
                <w:bCs w:val="0"/>
                <w:sz w:val="18"/>
                <w:szCs w:val="18"/>
              </w:rPr>
            </w:pPr>
            <w:r w:rsidRPr="005C7E7E">
              <w:rPr>
                <w:rFonts w:asciiTheme="minorHAnsi" w:hAnsiTheme="minorHAnsi" w:cstheme="minorHAnsi"/>
                <w:b w:val="0"/>
                <w:bCs w:val="0"/>
                <w:sz w:val="18"/>
                <w:szCs w:val="18"/>
              </w:rPr>
              <w:t>1</w:t>
            </w:r>
          </w:p>
        </w:tc>
        <w:tc>
          <w:tcPr>
            <w:tcW w:w="9386" w:type="dxa"/>
          </w:tcPr>
          <w:p w14:paraId="4DAA9A26" w14:textId="77777777" w:rsidR="00B12B88" w:rsidRPr="005C7E7E" w:rsidRDefault="00B12B88" w:rsidP="004F003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5C7E7E">
              <w:rPr>
                <w:rFonts w:asciiTheme="minorHAnsi" w:hAnsiTheme="minorHAnsi" w:cstheme="minorHAnsi"/>
                <w:bCs/>
                <w:sz w:val="18"/>
                <w:szCs w:val="18"/>
              </w:rPr>
              <w:t>Tipologia</w:t>
            </w:r>
          </w:p>
        </w:tc>
      </w:tr>
      <w:tr w:rsidR="00B12B88" w:rsidRPr="005C7E7E" w14:paraId="13960127" w14:textId="77777777" w:rsidTr="004F0033">
        <w:tc>
          <w:tcPr>
            <w:cnfStyle w:val="001000000000" w:firstRow="0" w:lastRow="0" w:firstColumn="1" w:lastColumn="0" w:oddVBand="0" w:evenVBand="0" w:oddHBand="0" w:evenHBand="0" w:firstRowFirstColumn="0" w:firstRowLastColumn="0" w:lastRowFirstColumn="0" w:lastRowLastColumn="0"/>
            <w:tcW w:w="392" w:type="dxa"/>
          </w:tcPr>
          <w:p w14:paraId="06AD2EAB" w14:textId="77777777" w:rsidR="00B12B88" w:rsidRPr="005C7E7E" w:rsidRDefault="00B12B88" w:rsidP="004F0033">
            <w:pPr>
              <w:spacing w:line="240" w:lineRule="auto"/>
              <w:rPr>
                <w:rFonts w:asciiTheme="minorHAnsi" w:hAnsiTheme="minorHAnsi" w:cstheme="minorHAnsi"/>
                <w:b w:val="0"/>
                <w:bCs w:val="0"/>
                <w:sz w:val="18"/>
                <w:szCs w:val="18"/>
              </w:rPr>
            </w:pPr>
            <w:r w:rsidRPr="005C7E7E">
              <w:rPr>
                <w:rFonts w:asciiTheme="minorHAnsi" w:hAnsiTheme="minorHAnsi" w:cstheme="minorHAnsi"/>
                <w:b w:val="0"/>
                <w:bCs w:val="0"/>
                <w:sz w:val="18"/>
                <w:szCs w:val="18"/>
              </w:rPr>
              <w:t>2</w:t>
            </w:r>
          </w:p>
        </w:tc>
        <w:tc>
          <w:tcPr>
            <w:tcW w:w="9386" w:type="dxa"/>
          </w:tcPr>
          <w:p w14:paraId="3CE40B65" w14:textId="77777777" w:rsidR="00B12B88" w:rsidRPr="005C7E7E" w:rsidRDefault="00B12B88" w:rsidP="004F003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7E7E">
              <w:rPr>
                <w:rFonts w:asciiTheme="minorHAnsi" w:hAnsiTheme="minorHAnsi" w:cstheme="minorHAnsi"/>
                <w:sz w:val="18"/>
                <w:szCs w:val="18"/>
              </w:rPr>
              <w:t>Data di acquisto (presentazione del documento di acquisto)</w:t>
            </w:r>
          </w:p>
        </w:tc>
      </w:tr>
      <w:tr w:rsidR="00B12B88" w:rsidRPr="005C7E7E" w14:paraId="0D10E478" w14:textId="77777777" w:rsidTr="004F0033">
        <w:tc>
          <w:tcPr>
            <w:cnfStyle w:val="001000000000" w:firstRow="0" w:lastRow="0" w:firstColumn="1" w:lastColumn="0" w:oddVBand="0" w:evenVBand="0" w:oddHBand="0" w:evenHBand="0" w:firstRowFirstColumn="0" w:firstRowLastColumn="0" w:lastRowFirstColumn="0" w:lastRowLastColumn="0"/>
            <w:tcW w:w="392" w:type="dxa"/>
          </w:tcPr>
          <w:p w14:paraId="7CB6F860" w14:textId="77777777" w:rsidR="00B12B88" w:rsidRPr="005C7E7E" w:rsidRDefault="00B12B88" w:rsidP="004F0033">
            <w:pPr>
              <w:spacing w:line="240" w:lineRule="auto"/>
              <w:rPr>
                <w:rFonts w:asciiTheme="minorHAnsi" w:hAnsiTheme="minorHAnsi" w:cstheme="minorHAnsi"/>
                <w:b w:val="0"/>
                <w:bCs w:val="0"/>
                <w:sz w:val="18"/>
                <w:szCs w:val="18"/>
              </w:rPr>
            </w:pPr>
            <w:r w:rsidRPr="005C7E7E">
              <w:rPr>
                <w:rFonts w:asciiTheme="minorHAnsi" w:hAnsiTheme="minorHAnsi" w:cstheme="minorHAnsi"/>
                <w:b w:val="0"/>
                <w:bCs w:val="0"/>
                <w:sz w:val="18"/>
                <w:szCs w:val="18"/>
              </w:rPr>
              <w:t>3</w:t>
            </w:r>
          </w:p>
        </w:tc>
        <w:tc>
          <w:tcPr>
            <w:tcW w:w="9386" w:type="dxa"/>
          </w:tcPr>
          <w:p w14:paraId="12637875" w14:textId="77777777" w:rsidR="00B12B88" w:rsidRPr="005C7E7E" w:rsidRDefault="00B12B88" w:rsidP="004F003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7E7E">
              <w:rPr>
                <w:rFonts w:asciiTheme="minorHAnsi" w:hAnsiTheme="minorHAnsi" w:cstheme="minorHAnsi"/>
                <w:sz w:val="18"/>
                <w:szCs w:val="18"/>
              </w:rPr>
              <w:t>Descrizione dettagliata del problema</w:t>
            </w:r>
          </w:p>
        </w:tc>
      </w:tr>
    </w:tbl>
    <w:p w14:paraId="32B6CCC6" w14:textId="77777777" w:rsidR="00B12B88" w:rsidRPr="00472CBF" w:rsidRDefault="00B12B88" w:rsidP="004E644B">
      <w:pPr>
        <w:spacing w:line="240" w:lineRule="auto"/>
        <w:jc w:val="both"/>
        <w:rPr>
          <w:rFonts w:asciiTheme="minorHAnsi" w:hAnsiTheme="minorHAnsi" w:cstheme="minorHAnsi"/>
          <w:b/>
          <w:bCs/>
          <w:color w:val="000000" w:themeColor="text1"/>
          <w:sz w:val="16"/>
          <w:szCs w:val="16"/>
        </w:rPr>
      </w:pPr>
    </w:p>
    <w:sectPr w:rsidR="00B12B88" w:rsidRPr="00472CBF" w:rsidSect="00314DBD">
      <w:headerReference w:type="even" r:id="rId12"/>
      <w:headerReference w:type="default" r:id="rId13"/>
      <w:footerReference w:type="default" r:id="rId14"/>
      <w:footerReference w:type="first" r:id="rId15"/>
      <w:pgSz w:w="11906" w:h="16838"/>
      <w:pgMar w:top="1226" w:right="1134" w:bottom="1134" w:left="1134" w:header="3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F9B1" w14:textId="77777777" w:rsidR="009144C3" w:rsidRDefault="009144C3" w:rsidP="00116625">
      <w:pPr>
        <w:spacing w:line="240" w:lineRule="auto"/>
      </w:pPr>
      <w:r>
        <w:separator/>
      </w:r>
    </w:p>
  </w:endnote>
  <w:endnote w:type="continuationSeparator" w:id="0">
    <w:p w14:paraId="5D79E6AE" w14:textId="77777777" w:rsidR="009144C3" w:rsidRDefault="009144C3" w:rsidP="00116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68C6" w14:textId="677A781D" w:rsidR="00FF241D" w:rsidRPr="00BF07C2" w:rsidRDefault="00FF241D">
    <w:pPr>
      <w:pStyle w:val="Pidipagina"/>
      <w:jc w:val="right"/>
      <w:rPr>
        <w:sz w:val="16"/>
        <w:szCs w:val="16"/>
      </w:rPr>
    </w:pPr>
    <w:r w:rsidRPr="00BF07C2">
      <w:rPr>
        <w:color w:val="5B9BD5" w:themeColor="accent1"/>
        <w:sz w:val="16"/>
        <w:szCs w:val="16"/>
      </w:rPr>
      <w:t xml:space="preserve">pag. </w:t>
    </w:r>
    <w:r w:rsidRPr="00BF07C2">
      <w:rPr>
        <w:color w:val="5B9BD5" w:themeColor="accent1"/>
        <w:sz w:val="16"/>
        <w:szCs w:val="16"/>
      </w:rPr>
      <w:fldChar w:fldCharType="begin"/>
    </w:r>
    <w:r w:rsidRPr="00BF07C2">
      <w:rPr>
        <w:color w:val="5B9BD5" w:themeColor="accent1"/>
        <w:sz w:val="16"/>
        <w:szCs w:val="16"/>
      </w:rPr>
      <w:instrText>PAGE  \* Arabic</w:instrText>
    </w:r>
    <w:r w:rsidRPr="00BF07C2">
      <w:rPr>
        <w:color w:val="5B9BD5" w:themeColor="accent1"/>
        <w:sz w:val="16"/>
        <w:szCs w:val="16"/>
      </w:rPr>
      <w:fldChar w:fldCharType="separate"/>
    </w:r>
    <w:r w:rsidRPr="00BF07C2">
      <w:rPr>
        <w:noProof/>
        <w:color w:val="5B9BD5" w:themeColor="accent1"/>
        <w:sz w:val="16"/>
        <w:szCs w:val="16"/>
      </w:rPr>
      <w:t>20</w:t>
    </w:r>
    <w:r w:rsidRPr="00BF07C2">
      <w:rPr>
        <w:color w:val="5B9BD5" w:themeColor="accent1"/>
        <w:sz w:val="16"/>
        <w:szCs w:val="16"/>
      </w:rPr>
      <w:fldChar w:fldCharType="end"/>
    </w:r>
  </w:p>
  <w:p w14:paraId="493D3C9C" w14:textId="77777777" w:rsidR="00FF241D" w:rsidRDefault="00FF24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8717"/>
      <w:docPartObj>
        <w:docPartGallery w:val="Page Numbers (Bottom of Page)"/>
        <w:docPartUnique/>
      </w:docPartObj>
    </w:sdtPr>
    <w:sdtEndPr>
      <w:rPr>
        <w:sz w:val="18"/>
        <w:szCs w:val="18"/>
      </w:rPr>
    </w:sdtEndPr>
    <w:sdtContent>
      <w:p w14:paraId="50298D38" w14:textId="16E36439" w:rsidR="00B12B88" w:rsidRPr="00B12B88" w:rsidRDefault="00B12B88">
        <w:pPr>
          <w:pStyle w:val="Pidipagina"/>
          <w:jc w:val="right"/>
          <w:rPr>
            <w:sz w:val="18"/>
            <w:szCs w:val="18"/>
          </w:rPr>
        </w:pPr>
        <w:r w:rsidRPr="00B12B88">
          <w:rPr>
            <w:sz w:val="18"/>
            <w:szCs w:val="18"/>
          </w:rPr>
          <w:fldChar w:fldCharType="begin"/>
        </w:r>
        <w:r w:rsidRPr="00B12B88">
          <w:rPr>
            <w:sz w:val="18"/>
            <w:szCs w:val="18"/>
          </w:rPr>
          <w:instrText>PAGE   \* MERGEFORMAT</w:instrText>
        </w:r>
        <w:r w:rsidRPr="00B12B88">
          <w:rPr>
            <w:sz w:val="18"/>
            <w:szCs w:val="18"/>
          </w:rPr>
          <w:fldChar w:fldCharType="separate"/>
        </w:r>
        <w:r w:rsidRPr="00B12B88">
          <w:rPr>
            <w:sz w:val="18"/>
            <w:szCs w:val="18"/>
          </w:rPr>
          <w:t>2</w:t>
        </w:r>
        <w:r w:rsidRPr="00B12B88">
          <w:rPr>
            <w:sz w:val="18"/>
            <w:szCs w:val="18"/>
          </w:rPr>
          <w:fldChar w:fldCharType="end"/>
        </w:r>
      </w:p>
    </w:sdtContent>
  </w:sdt>
  <w:p w14:paraId="3138CF87" w14:textId="77777777" w:rsidR="00B12B88" w:rsidRDefault="00B12B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B441" w14:textId="77777777" w:rsidR="009144C3" w:rsidRDefault="009144C3" w:rsidP="00116625">
      <w:pPr>
        <w:spacing w:line="240" w:lineRule="auto"/>
      </w:pPr>
      <w:r>
        <w:separator/>
      </w:r>
    </w:p>
  </w:footnote>
  <w:footnote w:type="continuationSeparator" w:id="0">
    <w:p w14:paraId="2503BCE2" w14:textId="77777777" w:rsidR="009144C3" w:rsidRDefault="009144C3" w:rsidP="00116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96C6" w14:textId="77777777" w:rsidR="00FF241D" w:rsidRDefault="00FF241D" w:rsidP="006E2817">
    <w:pPr>
      <w:pStyle w:val="Intestazione"/>
    </w:pPr>
    <w:r>
      <w:rPr>
        <w:rFonts w:cs="Calibri"/>
        <w:sz w:val="24"/>
        <w:szCs w:val="24"/>
        <w:lang w:eastAsia="it-IT"/>
      </w:rPr>
      <w:t>3dedintorni di Carlo Giuseppe Maura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6C26" w14:textId="32DB041A" w:rsidR="00FF241D" w:rsidRPr="000A689F" w:rsidRDefault="00FF241D" w:rsidP="0041441F">
    <w:pPr>
      <w:pStyle w:val="Intestazione"/>
      <w:tabs>
        <w:tab w:val="clear" w:pos="9638"/>
        <w:tab w:val="left" w:pos="3500"/>
      </w:tabs>
      <w:ind w:right="-568"/>
      <w:rPr>
        <w:b/>
        <w: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319"/>
    <w:multiLevelType w:val="hybridMultilevel"/>
    <w:tmpl w:val="B316D75E"/>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9170D7"/>
    <w:multiLevelType w:val="hybridMultilevel"/>
    <w:tmpl w:val="A5F665B2"/>
    <w:lvl w:ilvl="0" w:tplc="D55010F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36FBB"/>
    <w:multiLevelType w:val="hybridMultilevel"/>
    <w:tmpl w:val="3D9CF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501852"/>
    <w:multiLevelType w:val="hybridMultilevel"/>
    <w:tmpl w:val="61A67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E479D8"/>
    <w:multiLevelType w:val="hybridMultilevel"/>
    <w:tmpl w:val="5F8A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441E0"/>
    <w:multiLevelType w:val="hybridMultilevel"/>
    <w:tmpl w:val="9ED6F74A"/>
    <w:lvl w:ilvl="0" w:tplc="5EDC96D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E5F44"/>
    <w:multiLevelType w:val="hybridMultilevel"/>
    <w:tmpl w:val="E042C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E8095E"/>
    <w:multiLevelType w:val="hybridMultilevel"/>
    <w:tmpl w:val="23328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F363F8"/>
    <w:multiLevelType w:val="hybridMultilevel"/>
    <w:tmpl w:val="0D4C7DAC"/>
    <w:lvl w:ilvl="0" w:tplc="C806413C">
      <w:start w:val="14"/>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9E7B2A"/>
    <w:multiLevelType w:val="hybridMultilevel"/>
    <w:tmpl w:val="BDF2A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5A593A"/>
    <w:multiLevelType w:val="hybridMultilevel"/>
    <w:tmpl w:val="8A985CE4"/>
    <w:lvl w:ilvl="0" w:tplc="3154C33C">
      <w:start w:val="1"/>
      <w:numFmt w:val="decimal"/>
      <w:lvlText w:val="%1)"/>
      <w:lvlJc w:val="left"/>
      <w:pPr>
        <w:tabs>
          <w:tab w:val="num" w:pos="9069"/>
        </w:tabs>
        <w:ind w:left="9069" w:hanging="420"/>
      </w:pPr>
      <w:rPr>
        <w:rFonts w:hint="default"/>
      </w:rPr>
    </w:lvl>
    <w:lvl w:ilvl="1" w:tplc="04100019" w:tentative="1">
      <w:start w:val="1"/>
      <w:numFmt w:val="lowerLetter"/>
      <w:lvlText w:val="%2."/>
      <w:lvlJc w:val="left"/>
      <w:pPr>
        <w:tabs>
          <w:tab w:val="num" w:pos="9945"/>
        </w:tabs>
        <w:ind w:left="9945" w:hanging="360"/>
      </w:pPr>
    </w:lvl>
    <w:lvl w:ilvl="2" w:tplc="0410001B" w:tentative="1">
      <w:start w:val="1"/>
      <w:numFmt w:val="lowerRoman"/>
      <w:lvlText w:val="%3."/>
      <w:lvlJc w:val="right"/>
      <w:pPr>
        <w:tabs>
          <w:tab w:val="num" w:pos="10665"/>
        </w:tabs>
        <w:ind w:left="10665" w:hanging="180"/>
      </w:pPr>
    </w:lvl>
    <w:lvl w:ilvl="3" w:tplc="0410000F" w:tentative="1">
      <w:start w:val="1"/>
      <w:numFmt w:val="decimal"/>
      <w:lvlText w:val="%4."/>
      <w:lvlJc w:val="left"/>
      <w:pPr>
        <w:tabs>
          <w:tab w:val="num" w:pos="11385"/>
        </w:tabs>
        <w:ind w:left="11385" w:hanging="360"/>
      </w:pPr>
    </w:lvl>
    <w:lvl w:ilvl="4" w:tplc="04100019" w:tentative="1">
      <w:start w:val="1"/>
      <w:numFmt w:val="lowerLetter"/>
      <w:lvlText w:val="%5."/>
      <w:lvlJc w:val="left"/>
      <w:pPr>
        <w:tabs>
          <w:tab w:val="num" w:pos="12105"/>
        </w:tabs>
        <w:ind w:left="12105" w:hanging="360"/>
      </w:pPr>
    </w:lvl>
    <w:lvl w:ilvl="5" w:tplc="0410001B" w:tentative="1">
      <w:start w:val="1"/>
      <w:numFmt w:val="lowerRoman"/>
      <w:lvlText w:val="%6."/>
      <w:lvlJc w:val="right"/>
      <w:pPr>
        <w:tabs>
          <w:tab w:val="num" w:pos="12825"/>
        </w:tabs>
        <w:ind w:left="12825" w:hanging="180"/>
      </w:pPr>
    </w:lvl>
    <w:lvl w:ilvl="6" w:tplc="0410000F" w:tentative="1">
      <w:start w:val="1"/>
      <w:numFmt w:val="decimal"/>
      <w:lvlText w:val="%7."/>
      <w:lvlJc w:val="left"/>
      <w:pPr>
        <w:tabs>
          <w:tab w:val="num" w:pos="13545"/>
        </w:tabs>
        <w:ind w:left="13545" w:hanging="360"/>
      </w:pPr>
    </w:lvl>
    <w:lvl w:ilvl="7" w:tplc="04100019" w:tentative="1">
      <w:start w:val="1"/>
      <w:numFmt w:val="lowerLetter"/>
      <w:lvlText w:val="%8."/>
      <w:lvlJc w:val="left"/>
      <w:pPr>
        <w:tabs>
          <w:tab w:val="num" w:pos="14265"/>
        </w:tabs>
        <w:ind w:left="14265" w:hanging="360"/>
      </w:pPr>
    </w:lvl>
    <w:lvl w:ilvl="8" w:tplc="0410001B" w:tentative="1">
      <w:start w:val="1"/>
      <w:numFmt w:val="lowerRoman"/>
      <w:lvlText w:val="%9."/>
      <w:lvlJc w:val="right"/>
      <w:pPr>
        <w:tabs>
          <w:tab w:val="num" w:pos="14985"/>
        </w:tabs>
        <w:ind w:left="14985" w:hanging="180"/>
      </w:pPr>
    </w:lvl>
  </w:abstractNum>
  <w:abstractNum w:abstractNumId="11" w15:restartNumberingAfterBreak="0">
    <w:nsid w:val="56F257AB"/>
    <w:multiLevelType w:val="hybridMultilevel"/>
    <w:tmpl w:val="23EA34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AA77F72"/>
    <w:multiLevelType w:val="hybridMultilevel"/>
    <w:tmpl w:val="934A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D05FE1"/>
    <w:multiLevelType w:val="hybridMultilevel"/>
    <w:tmpl w:val="E786A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D27A5D"/>
    <w:multiLevelType w:val="hybridMultilevel"/>
    <w:tmpl w:val="1CF652FA"/>
    <w:lvl w:ilvl="0" w:tplc="CC3E02E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3C714B"/>
    <w:multiLevelType w:val="hybridMultilevel"/>
    <w:tmpl w:val="1EE23E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4615B"/>
    <w:multiLevelType w:val="hybridMultilevel"/>
    <w:tmpl w:val="46F0E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8103087">
    <w:abstractNumId w:val="10"/>
  </w:num>
  <w:num w:numId="2" w16cid:durableId="1984890405">
    <w:abstractNumId w:val="0"/>
  </w:num>
  <w:num w:numId="3" w16cid:durableId="527570908">
    <w:abstractNumId w:val="6"/>
  </w:num>
  <w:num w:numId="4" w16cid:durableId="1390307503">
    <w:abstractNumId w:val="11"/>
  </w:num>
  <w:num w:numId="5" w16cid:durableId="114444578">
    <w:abstractNumId w:val="15"/>
  </w:num>
  <w:num w:numId="6" w16cid:durableId="1013800940">
    <w:abstractNumId w:val="3"/>
  </w:num>
  <w:num w:numId="7" w16cid:durableId="1233005603">
    <w:abstractNumId w:val="9"/>
  </w:num>
  <w:num w:numId="8" w16cid:durableId="188109874">
    <w:abstractNumId w:val="16"/>
  </w:num>
  <w:num w:numId="9" w16cid:durableId="2001153826">
    <w:abstractNumId w:val="2"/>
  </w:num>
  <w:num w:numId="10" w16cid:durableId="935820128">
    <w:abstractNumId w:val="13"/>
  </w:num>
  <w:num w:numId="11" w16cid:durableId="1889954126">
    <w:abstractNumId w:val="11"/>
  </w:num>
  <w:num w:numId="12" w16cid:durableId="453868346">
    <w:abstractNumId w:val="5"/>
  </w:num>
  <w:num w:numId="13" w16cid:durableId="1920480766">
    <w:abstractNumId w:val="12"/>
  </w:num>
  <w:num w:numId="14" w16cid:durableId="1632511743">
    <w:abstractNumId w:val="4"/>
  </w:num>
  <w:num w:numId="15" w16cid:durableId="274364038">
    <w:abstractNumId w:val="8"/>
  </w:num>
  <w:num w:numId="16" w16cid:durableId="586426953">
    <w:abstractNumId w:val="14"/>
  </w:num>
  <w:num w:numId="17" w16cid:durableId="1893346303">
    <w:abstractNumId w:val="1"/>
  </w:num>
  <w:num w:numId="18" w16cid:durableId="9549160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0" w:nlCheck="1" w:checkStyle="0"/>
  <w:activeWritingStyle w:appName="MSWord" w:lang="en-US" w:vendorID="64" w:dllVersion="0" w:nlCheck="1" w:checkStyle="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fr-FR" w:vendorID="64" w:dllVersion="0" w:nlCheck="1" w:checkStyle="0"/>
  <w:activeWritingStyle w:appName="MSWord" w:lang="en-GB" w:vendorID="64" w:dllVersion="0" w:nlCheck="1" w:checkStyle="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EE"/>
    <w:rsid w:val="0000050D"/>
    <w:rsid w:val="00000BB2"/>
    <w:rsid w:val="00000C09"/>
    <w:rsid w:val="00000E4D"/>
    <w:rsid w:val="00000ECC"/>
    <w:rsid w:val="00001F22"/>
    <w:rsid w:val="00002959"/>
    <w:rsid w:val="00003C27"/>
    <w:rsid w:val="00004542"/>
    <w:rsid w:val="00005060"/>
    <w:rsid w:val="0000515A"/>
    <w:rsid w:val="0000553B"/>
    <w:rsid w:val="000064FF"/>
    <w:rsid w:val="00006E22"/>
    <w:rsid w:val="00007D17"/>
    <w:rsid w:val="00010ED0"/>
    <w:rsid w:val="00012A2E"/>
    <w:rsid w:val="00012A3C"/>
    <w:rsid w:val="00013631"/>
    <w:rsid w:val="00015360"/>
    <w:rsid w:val="00016595"/>
    <w:rsid w:val="00021327"/>
    <w:rsid w:val="000214FB"/>
    <w:rsid w:val="000215AA"/>
    <w:rsid w:val="00021C4E"/>
    <w:rsid w:val="00022217"/>
    <w:rsid w:val="0002310E"/>
    <w:rsid w:val="00023501"/>
    <w:rsid w:val="000236FD"/>
    <w:rsid w:val="00023808"/>
    <w:rsid w:val="00023BD6"/>
    <w:rsid w:val="00023E33"/>
    <w:rsid w:val="0002479B"/>
    <w:rsid w:val="0002516E"/>
    <w:rsid w:val="0002584F"/>
    <w:rsid w:val="00025B06"/>
    <w:rsid w:val="00025D78"/>
    <w:rsid w:val="000264CD"/>
    <w:rsid w:val="0003000E"/>
    <w:rsid w:val="00030199"/>
    <w:rsid w:val="0003044E"/>
    <w:rsid w:val="000316A6"/>
    <w:rsid w:val="00031903"/>
    <w:rsid w:val="00031BCE"/>
    <w:rsid w:val="00031EAC"/>
    <w:rsid w:val="00032084"/>
    <w:rsid w:val="000329DE"/>
    <w:rsid w:val="00033AC8"/>
    <w:rsid w:val="00033EDA"/>
    <w:rsid w:val="000354A9"/>
    <w:rsid w:val="00035625"/>
    <w:rsid w:val="00035B49"/>
    <w:rsid w:val="00040455"/>
    <w:rsid w:val="000405A5"/>
    <w:rsid w:val="00040726"/>
    <w:rsid w:val="00041270"/>
    <w:rsid w:val="00042ABA"/>
    <w:rsid w:val="00043AB9"/>
    <w:rsid w:val="00043AC1"/>
    <w:rsid w:val="000441EA"/>
    <w:rsid w:val="00044532"/>
    <w:rsid w:val="00044DDA"/>
    <w:rsid w:val="00046490"/>
    <w:rsid w:val="00046D31"/>
    <w:rsid w:val="00047847"/>
    <w:rsid w:val="00047A4E"/>
    <w:rsid w:val="00047C5A"/>
    <w:rsid w:val="00050DA5"/>
    <w:rsid w:val="0005107D"/>
    <w:rsid w:val="000517BC"/>
    <w:rsid w:val="00051C6B"/>
    <w:rsid w:val="00052B13"/>
    <w:rsid w:val="00054945"/>
    <w:rsid w:val="000549AD"/>
    <w:rsid w:val="000556E9"/>
    <w:rsid w:val="00057D03"/>
    <w:rsid w:val="00060CA0"/>
    <w:rsid w:val="00060E75"/>
    <w:rsid w:val="00061B25"/>
    <w:rsid w:val="00062365"/>
    <w:rsid w:val="00063ACD"/>
    <w:rsid w:val="000647FD"/>
    <w:rsid w:val="000648CD"/>
    <w:rsid w:val="00065CDC"/>
    <w:rsid w:val="00065EE2"/>
    <w:rsid w:val="000660AD"/>
    <w:rsid w:val="00066816"/>
    <w:rsid w:val="00066DFE"/>
    <w:rsid w:val="000672B3"/>
    <w:rsid w:val="00067394"/>
    <w:rsid w:val="00067F3A"/>
    <w:rsid w:val="000700EE"/>
    <w:rsid w:val="0007146E"/>
    <w:rsid w:val="000717EF"/>
    <w:rsid w:val="0007217F"/>
    <w:rsid w:val="0007229F"/>
    <w:rsid w:val="000725A9"/>
    <w:rsid w:val="00072977"/>
    <w:rsid w:val="00073250"/>
    <w:rsid w:val="000732EC"/>
    <w:rsid w:val="000738D9"/>
    <w:rsid w:val="00073EA2"/>
    <w:rsid w:val="000760BD"/>
    <w:rsid w:val="00076665"/>
    <w:rsid w:val="0007687F"/>
    <w:rsid w:val="00077A41"/>
    <w:rsid w:val="00077ACB"/>
    <w:rsid w:val="0008062D"/>
    <w:rsid w:val="000806F6"/>
    <w:rsid w:val="00081C3A"/>
    <w:rsid w:val="000820DF"/>
    <w:rsid w:val="00082119"/>
    <w:rsid w:val="00082262"/>
    <w:rsid w:val="00082584"/>
    <w:rsid w:val="00082E6D"/>
    <w:rsid w:val="000839D8"/>
    <w:rsid w:val="00083BF9"/>
    <w:rsid w:val="00083F71"/>
    <w:rsid w:val="000840D7"/>
    <w:rsid w:val="000846C0"/>
    <w:rsid w:val="0008477B"/>
    <w:rsid w:val="000849F1"/>
    <w:rsid w:val="00084B71"/>
    <w:rsid w:val="00084D2E"/>
    <w:rsid w:val="00084E76"/>
    <w:rsid w:val="000851D9"/>
    <w:rsid w:val="0008663D"/>
    <w:rsid w:val="00086AEE"/>
    <w:rsid w:val="00086B0C"/>
    <w:rsid w:val="000876C0"/>
    <w:rsid w:val="00090185"/>
    <w:rsid w:val="00090414"/>
    <w:rsid w:val="00090A8D"/>
    <w:rsid w:val="00091967"/>
    <w:rsid w:val="00092665"/>
    <w:rsid w:val="0009379B"/>
    <w:rsid w:val="0009485B"/>
    <w:rsid w:val="00095E12"/>
    <w:rsid w:val="00096CC6"/>
    <w:rsid w:val="00097304"/>
    <w:rsid w:val="000A0FE0"/>
    <w:rsid w:val="000A1434"/>
    <w:rsid w:val="000A188C"/>
    <w:rsid w:val="000A32E6"/>
    <w:rsid w:val="000A344A"/>
    <w:rsid w:val="000A3782"/>
    <w:rsid w:val="000A3C51"/>
    <w:rsid w:val="000A409D"/>
    <w:rsid w:val="000A51A6"/>
    <w:rsid w:val="000A5912"/>
    <w:rsid w:val="000A5EBE"/>
    <w:rsid w:val="000A6424"/>
    <w:rsid w:val="000A6838"/>
    <w:rsid w:val="000A689F"/>
    <w:rsid w:val="000A7A03"/>
    <w:rsid w:val="000B0CB2"/>
    <w:rsid w:val="000B1086"/>
    <w:rsid w:val="000B131D"/>
    <w:rsid w:val="000B1E5A"/>
    <w:rsid w:val="000B2700"/>
    <w:rsid w:val="000B2750"/>
    <w:rsid w:val="000B3389"/>
    <w:rsid w:val="000B498C"/>
    <w:rsid w:val="000B4C54"/>
    <w:rsid w:val="000B51CA"/>
    <w:rsid w:val="000B57A4"/>
    <w:rsid w:val="000B5B76"/>
    <w:rsid w:val="000B5E98"/>
    <w:rsid w:val="000B67F9"/>
    <w:rsid w:val="000C029C"/>
    <w:rsid w:val="000C06D4"/>
    <w:rsid w:val="000C1059"/>
    <w:rsid w:val="000C1212"/>
    <w:rsid w:val="000C19D5"/>
    <w:rsid w:val="000C1DD5"/>
    <w:rsid w:val="000C2258"/>
    <w:rsid w:val="000C29A4"/>
    <w:rsid w:val="000C29C3"/>
    <w:rsid w:val="000C2F4E"/>
    <w:rsid w:val="000C31E6"/>
    <w:rsid w:val="000C37AE"/>
    <w:rsid w:val="000C39BE"/>
    <w:rsid w:val="000C4DFE"/>
    <w:rsid w:val="000C51F4"/>
    <w:rsid w:val="000C5D17"/>
    <w:rsid w:val="000C6BEA"/>
    <w:rsid w:val="000C7162"/>
    <w:rsid w:val="000D125A"/>
    <w:rsid w:val="000D130F"/>
    <w:rsid w:val="000D1575"/>
    <w:rsid w:val="000D24C3"/>
    <w:rsid w:val="000D289B"/>
    <w:rsid w:val="000D2F2B"/>
    <w:rsid w:val="000D371B"/>
    <w:rsid w:val="000D3BE0"/>
    <w:rsid w:val="000D55FC"/>
    <w:rsid w:val="000D57F0"/>
    <w:rsid w:val="000D59DA"/>
    <w:rsid w:val="000D6295"/>
    <w:rsid w:val="000D63B2"/>
    <w:rsid w:val="000D6C21"/>
    <w:rsid w:val="000D776B"/>
    <w:rsid w:val="000E100D"/>
    <w:rsid w:val="000E12FC"/>
    <w:rsid w:val="000E184C"/>
    <w:rsid w:val="000E1878"/>
    <w:rsid w:val="000E1CE8"/>
    <w:rsid w:val="000E251A"/>
    <w:rsid w:val="000E2554"/>
    <w:rsid w:val="000E2D2A"/>
    <w:rsid w:val="000E2F4C"/>
    <w:rsid w:val="000E44F8"/>
    <w:rsid w:val="000E4E3B"/>
    <w:rsid w:val="000E59CC"/>
    <w:rsid w:val="000E5D88"/>
    <w:rsid w:val="000F0732"/>
    <w:rsid w:val="000F07BF"/>
    <w:rsid w:val="000F0A59"/>
    <w:rsid w:val="000F0D08"/>
    <w:rsid w:val="000F0DB0"/>
    <w:rsid w:val="000F0F5F"/>
    <w:rsid w:val="000F0F9C"/>
    <w:rsid w:val="000F1C88"/>
    <w:rsid w:val="000F345F"/>
    <w:rsid w:val="000F3D6E"/>
    <w:rsid w:val="000F42F8"/>
    <w:rsid w:val="000F4625"/>
    <w:rsid w:val="000F47BE"/>
    <w:rsid w:val="000F4DA8"/>
    <w:rsid w:val="000F5320"/>
    <w:rsid w:val="000F64A6"/>
    <w:rsid w:val="000F6C7F"/>
    <w:rsid w:val="0010011C"/>
    <w:rsid w:val="00100BC3"/>
    <w:rsid w:val="00101497"/>
    <w:rsid w:val="00101D98"/>
    <w:rsid w:val="0010264C"/>
    <w:rsid w:val="00102D1D"/>
    <w:rsid w:val="00102E38"/>
    <w:rsid w:val="001033F3"/>
    <w:rsid w:val="001033FD"/>
    <w:rsid w:val="0010347C"/>
    <w:rsid w:val="00103D3F"/>
    <w:rsid w:val="0010457B"/>
    <w:rsid w:val="00106328"/>
    <w:rsid w:val="00106509"/>
    <w:rsid w:val="00106813"/>
    <w:rsid w:val="0010756C"/>
    <w:rsid w:val="0010761A"/>
    <w:rsid w:val="00111D16"/>
    <w:rsid w:val="00113A99"/>
    <w:rsid w:val="00114C31"/>
    <w:rsid w:val="00115384"/>
    <w:rsid w:val="001157EF"/>
    <w:rsid w:val="00115B4E"/>
    <w:rsid w:val="00115D6C"/>
    <w:rsid w:val="00116625"/>
    <w:rsid w:val="0011681C"/>
    <w:rsid w:val="001168CF"/>
    <w:rsid w:val="00116ACA"/>
    <w:rsid w:val="00117616"/>
    <w:rsid w:val="00120A21"/>
    <w:rsid w:val="00120FA1"/>
    <w:rsid w:val="001216CD"/>
    <w:rsid w:val="001216FF"/>
    <w:rsid w:val="00121EF3"/>
    <w:rsid w:val="00123355"/>
    <w:rsid w:val="00123BB7"/>
    <w:rsid w:val="00124464"/>
    <w:rsid w:val="001247AE"/>
    <w:rsid w:val="001249DD"/>
    <w:rsid w:val="001253CC"/>
    <w:rsid w:val="001262D4"/>
    <w:rsid w:val="0012685B"/>
    <w:rsid w:val="00126B10"/>
    <w:rsid w:val="00127292"/>
    <w:rsid w:val="001275D1"/>
    <w:rsid w:val="001275DD"/>
    <w:rsid w:val="0012795D"/>
    <w:rsid w:val="00127DAD"/>
    <w:rsid w:val="00127DF1"/>
    <w:rsid w:val="00130C57"/>
    <w:rsid w:val="00131357"/>
    <w:rsid w:val="001314EA"/>
    <w:rsid w:val="00131675"/>
    <w:rsid w:val="0013232A"/>
    <w:rsid w:val="00133679"/>
    <w:rsid w:val="001337E2"/>
    <w:rsid w:val="00133E06"/>
    <w:rsid w:val="001344D4"/>
    <w:rsid w:val="001348C7"/>
    <w:rsid w:val="00135B3C"/>
    <w:rsid w:val="00135B73"/>
    <w:rsid w:val="00135C3E"/>
    <w:rsid w:val="00135DBF"/>
    <w:rsid w:val="001368B2"/>
    <w:rsid w:val="00140E49"/>
    <w:rsid w:val="00141F85"/>
    <w:rsid w:val="001423E6"/>
    <w:rsid w:val="00142925"/>
    <w:rsid w:val="00142A92"/>
    <w:rsid w:val="00142CB7"/>
    <w:rsid w:val="00143D05"/>
    <w:rsid w:val="001441F5"/>
    <w:rsid w:val="00144275"/>
    <w:rsid w:val="00144A85"/>
    <w:rsid w:val="001450C4"/>
    <w:rsid w:val="00145614"/>
    <w:rsid w:val="00146430"/>
    <w:rsid w:val="001467C3"/>
    <w:rsid w:val="00146D40"/>
    <w:rsid w:val="00146E2C"/>
    <w:rsid w:val="0014790E"/>
    <w:rsid w:val="00147A49"/>
    <w:rsid w:val="00147F30"/>
    <w:rsid w:val="00150129"/>
    <w:rsid w:val="0015074D"/>
    <w:rsid w:val="00150D64"/>
    <w:rsid w:val="00151A7D"/>
    <w:rsid w:val="001522FE"/>
    <w:rsid w:val="0015498B"/>
    <w:rsid w:val="0015533A"/>
    <w:rsid w:val="00155ECC"/>
    <w:rsid w:val="00156B93"/>
    <w:rsid w:val="00156EFD"/>
    <w:rsid w:val="001600A5"/>
    <w:rsid w:val="0016036E"/>
    <w:rsid w:val="00160712"/>
    <w:rsid w:val="00160F1F"/>
    <w:rsid w:val="00161062"/>
    <w:rsid w:val="001619EE"/>
    <w:rsid w:val="00161E50"/>
    <w:rsid w:val="00162659"/>
    <w:rsid w:val="00162FD7"/>
    <w:rsid w:val="0016389D"/>
    <w:rsid w:val="001641E3"/>
    <w:rsid w:val="00164308"/>
    <w:rsid w:val="0016625F"/>
    <w:rsid w:val="0016726E"/>
    <w:rsid w:val="0016760D"/>
    <w:rsid w:val="00167652"/>
    <w:rsid w:val="00167F7A"/>
    <w:rsid w:val="001702A5"/>
    <w:rsid w:val="00170CE6"/>
    <w:rsid w:val="00170D7D"/>
    <w:rsid w:val="00170F5E"/>
    <w:rsid w:val="0017104A"/>
    <w:rsid w:val="0017110F"/>
    <w:rsid w:val="0017147D"/>
    <w:rsid w:val="001718C2"/>
    <w:rsid w:val="00171CBB"/>
    <w:rsid w:val="00173201"/>
    <w:rsid w:val="001745DC"/>
    <w:rsid w:val="00174A99"/>
    <w:rsid w:val="00174AA3"/>
    <w:rsid w:val="00174D85"/>
    <w:rsid w:val="00176547"/>
    <w:rsid w:val="00176841"/>
    <w:rsid w:val="001806D0"/>
    <w:rsid w:val="0018280D"/>
    <w:rsid w:val="00182F06"/>
    <w:rsid w:val="001834F9"/>
    <w:rsid w:val="0018378E"/>
    <w:rsid w:val="00185557"/>
    <w:rsid w:val="0018589F"/>
    <w:rsid w:val="00185C01"/>
    <w:rsid w:val="00186434"/>
    <w:rsid w:val="00186782"/>
    <w:rsid w:val="00186E9E"/>
    <w:rsid w:val="00187389"/>
    <w:rsid w:val="001875F7"/>
    <w:rsid w:val="001876A2"/>
    <w:rsid w:val="001876C2"/>
    <w:rsid w:val="001878C1"/>
    <w:rsid w:val="00187B3B"/>
    <w:rsid w:val="00187D4F"/>
    <w:rsid w:val="00190271"/>
    <w:rsid w:val="00192501"/>
    <w:rsid w:val="001927B6"/>
    <w:rsid w:val="00192AEC"/>
    <w:rsid w:val="00192E23"/>
    <w:rsid w:val="00194289"/>
    <w:rsid w:val="00194A01"/>
    <w:rsid w:val="00195C1B"/>
    <w:rsid w:val="00196137"/>
    <w:rsid w:val="00196F6C"/>
    <w:rsid w:val="001A0146"/>
    <w:rsid w:val="001A0842"/>
    <w:rsid w:val="001A0B21"/>
    <w:rsid w:val="001A104F"/>
    <w:rsid w:val="001A1609"/>
    <w:rsid w:val="001A2039"/>
    <w:rsid w:val="001A22DA"/>
    <w:rsid w:val="001A2885"/>
    <w:rsid w:val="001A38DC"/>
    <w:rsid w:val="001A3DEC"/>
    <w:rsid w:val="001A408D"/>
    <w:rsid w:val="001A57A5"/>
    <w:rsid w:val="001A5CF8"/>
    <w:rsid w:val="001A5D87"/>
    <w:rsid w:val="001A68EA"/>
    <w:rsid w:val="001A7615"/>
    <w:rsid w:val="001B0038"/>
    <w:rsid w:val="001B0F93"/>
    <w:rsid w:val="001B1A58"/>
    <w:rsid w:val="001B25B3"/>
    <w:rsid w:val="001B26E0"/>
    <w:rsid w:val="001B3E7A"/>
    <w:rsid w:val="001B4029"/>
    <w:rsid w:val="001B76FE"/>
    <w:rsid w:val="001C271F"/>
    <w:rsid w:val="001C2F5E"/>
    <w:rsid w:val="001C4F5A"/>
    <w:rsid w:val="001C5B69"/>
    <w:rsid w:val="001C6862"/>
    <w:rsid w:val="001C6EC1"/>
    <w:rsid w:val="001D1BBE"/>
    <w:rsid w:val="001D2168"/>
    <w:rsid w:val="001D3266"/>
    <w:rsid w:val="001D41DC"/>
    <w:rsid w:val="001D42F2"/>
    <w:rsid w:val="001D4C9F"/>
    <w:rsid w:val="001D5348"/>
    <w:rsid w:val="001D55E3"/>
    <w:rsid w:val="001D6190"/>
    <w:rsid w:val="001D6535"/>
    <w:rsid w:val="001D68D9"/>
    <w:rsid w:val="001D6D83"/>
    <w:rsid w:val="001D74DA"/>
    <w:rsid w:val="001D7D6F"/>
    <w:rsid w:val="001E0783"/>
    <w:rsid w:val="001E078A"/>
    <w:rsid w:val="001E097A"/>
    <w:rsid w:val="001E0F29"/>
    <w:rsid w:val="001E0FD7"/>
    <w:rsid w:val="001E2663"/>
    <w:rsid w:val="001E28A9"/>
    <w:rsid w:val="001E4D93"/>
    <w:rsid w:val="001E5798"/>
    <w:rsid w:val="001E6847"/>
    <w:rsid w:val="001E7351"/>
    <w:rsid w:val="001E76FD"/>
    <w:rsid w:val="001E7AC9"/>
    <w:rsid w:val="001F1350"/>
    <w:rsid w:val="001F16B4"/>
    <w:rsid w:val="001F183D"/>
    <w:rsid w:val="001F25FD"/>
    <w:rsid w:val="001F28C9"/>
    <w:rsid w:val="001F2ABC"/>
    <w:rsid w:val="001F2B49"/>
    <w:rsid w:val="001F3896"/>
    <w:rsid w:val="001F3E6C"/>
    <w:rsid w:val="001F54D6"/>
    <w:rsid w:val="001F704E"/>
    <w:rsid w:val="001F724E"/>
    <w:rsid w:val="001F72F1"/>
    <w:rsid w:val="001F7468"/>
    <w:rsid w:val="001F754F"/>
    <w:rsid w:val="001F7B53"/>
    <w:rsid w:val="001F7CA0"/>
    <w:rsid w:val="00200F49"/>
    <w:rsid w:val="0020108B"/>
    <w:rsid w:val="00201144"/>
    <w:rsid w:val="002011F2"/>
    <w:rsid w:val="002012A4"/>
    <w:rsid w:val="002016F1"/>
    <w:rsid w:val="00201842"/>
    <w:rsid w:val="002022BE"/>
    <w:rsid w:val="002023FB"/>
    <w:rsid w:val="002030A3"/>
    <w:rsid w:val="00203849"/>
    <w:rsid w:val="00203974"/>
    <w:rsid w:val="00204D2B"/>
    <w:rsid w:val="00204E95"/>
    <w:rsid w:val="0020538D"/>
    <w:rsid w:val="00205448"/>
    <w:rsid w:val="00206018"/>
    <w:rsid w:val="002066EA"/>
    <w:rsid w:val="00206C4F"/>
    <w:rsid w:val="00206EEF"/>
    <w:rsid w:val="00207FB8"/>
    <w:rsid w:val="0021033C"/>
    <w:rsid w:val="00210C18"/>
    <w:rsid w:val="00210EF9"/>
    <w:rsid w:val="002114BE"/>
    <w:rsid w:val="00211663"/>
    <w:rsid w:val="00212157"/>
    <w:rsid w:val="00212383"/>
    <w:rsid w:val="0021269E"/>
    <w:rsid w:val="00213389"/>
    <w:rsid w:val="00214248"/>
    <w:rsid w:val="002148C3"/>
    <w:rsid w:val="00214CF0"/>
    <w:rsid w:val="00214EFE"/>
    <w:rsid w:val="00215F28"/>
    <w:rsid w:val="00216186"/>
    <w:rsid w:val="00216AB6"/>
    <w:rsid w:val="00216F1D"/>
    <w:rsid w:val="0021781C"/>
    <w:rsid w:val="002209B8"/>
    <w:rsid w:val="00220EA4"/>
    <w:rsid w:val="00222480"/>
    <w:rsid w:val="00222AE2"/>
    <w:rsid w:val="00223501"/>
    <w:rsid w:val="00223DAC"/>
    <w:rsid w:val="00224E90"/>
    <w:rsid w:val="002256F9"/>
    <w:rsid w:val="002267C9"/>
    <w:rsid w:val="00226FA9"/>
    <w:rsid w:val="002270C2"/>
    <w:rsid w:val="00227F39"/>
    <w:rsid w:val="00230096"/>
    <w:rsid w:val="00230CA8"/>
    <w:rsid w:val="00230F58"/>
    <w:rsid w:val="00231BDA"/>
    <w:rsid w:val="00232881"/>
    <w:rsid w:val="00232923"/>
    <w:rsid w:val="00232AAA"/>
    <w:rsid w:val="00232CF8"/>
    <w:rsid w:val="002337A5"/>
    <w:rsid w:val="00234308"/>
    <w:rsid w:val="00234656"/>
    <w:rsid w:val="00235B5E"/>
    <w:rsid w:val="00235BEA"/>
    <w:rsid w:val="002364EF"/>
    <w:rsid w:val="0023672E"/>
    <w:rsid w:val="00237239"/>
    <w:rsid w:val="00237D3C"/>
    <w:rsid w:val="00237E51"/>
    <w:rsid w:val="0024038D"/>
    <w:rsid w:val="0024076D"/>
    <w:rsid w:val="0024118B"/>
    <w:rsid w:val="00241CEA"/>
    <w:rsid w:val="00242139"/>
    <w:rsid w:val="0024299B"/>
    <w:rsid w:val="00242A8E"/>
    <w:rsid w:val="00244179"/>
    <w:rsid w:val="002442F5"/>
    <w:rsid w:val="0024453C"/>
    <w:rsid w:val="00245306"/>
    <w:rsid w:val="0024605C"/>
    <w:rsid w:val="00247411"/>
    <w:rsid w:val="0025061B"/>
    <w:rsid w:val="0025082B"/>
    <w:rsid w:val="00251305"/>
    <w:rsid w:val="0025150D"/>
    <w:rsid w:val="00251CDB"/>
    <w:rsid w:val="00251DEF"/>
    <w:rsid w:val="002525E8"/>
    <w:rsid w:val="00252CF4"/>
    <w:rsid w:val="002538F7"/>
    <w:rsid w:val="00253B34"/>
    <w:rsid w:val="00253F38"/>
    <w:rsid w:val="002542E3"/>
    <w:rsid w:val="0025469D"/>
    <w:rsid w:val="00254A8A"/>
    <w:rsid w:val="00254CE9"/>
    <w:rsid w:val="00254F76"/>
    <w:rsid w:val="00255A26"/>
    <w:rsid w:val="00255E85"/>
    <w:rsid w:val="00256238"/>
    <w:rsid w:val="00256BDD"/>
    <w:rsid w:val="00256C34"/>
    <w:rsid w:val="00257AFF"/>
    <w:rsid w:val="00257BBA"/>
    <w:rsid w:val="002608DC"/>
    <w:rsid w:val="002609F9"/>
    <w:rsid w:val="00261080"/>
    <w:rsid w:val="00261114"/>
    <w:rsid w:val="002613B7"/>
    <w:rsid w:val="00262B55"/>
    <w:rsid w:val="00262D9B"/>
    <w:rsid w:val="002637E8"/>
    <w:rsid w:val="00263832"/>
    <w:rsid w:val="002643C1"/>
    <w:rsid w:val="002648F5"/>
    <w:rsid w:val="00264994"/>
    <w:rsid w:val="00264AE4"/>
    <w:rsid w:val="00265481"/>
    <w:rsid w:val="0026572F"/>
    <w:rsid w:val="00265CB8"/>
    <w:rsid w:val="00266555"/>
    <w:rsid w:val="002665FA"/>
    <w:rsid w:val="0026685F"/>
    <w:rsid w:val="0026742F"/>
    <w:rsid w:val="0026755D"/>
    <w:rsid w:val="0026786D"/>
    <w:rsid w:val="00267A61"/>
    <w:rsid w:val="002701E3"/>
    <w:rsid w:val="0027069B"/>
    <w:rsid w:val="00270848"/>
    <w:rsid w:val="00270A2F"/>
    <w:rsid w:val="00270DA1"/>
    <w:rsid w:val="00272111"/>
    <w:rsid w:val="0027212F"/>
    <w:rsid w:val="00272CF9"/>
    <w:rsid w:val="00275201"/>
    <w:rsid w:val="00275357"/>
    <w:rsid w:val="002763F4"/>
    <w:rsid w:val="00277AB9"/>
    <w:rsid w:val="00277C86"/>
    <w:rsid w:val="00280271"/>
    <w:rsid w:val="002807BD"/>
    <w:rsid w:val="0028143B"/>
    <w:rsid w:val="00281952"/>
    <w:rsid w:val="00281BCE"/>
    <w:rsid w:val="00281C3E"/>
    <w:rsid w:val="00281D6F"/>
    <w:rsid w:val="002827A5"/>
    <w:rsid w:val="00283C1B"/>
    <w:rsid w:val="00283D3F"/>
    <w:rsid w:val="002846A0"/>
    <w:rsid w:val="00284C74"/>
    <w:rsid w:val="00285A5C"/>
    <w:rsid w:val="0028637A"/>
    <w:rsid w:val="0028730C"/>
    <w:rsid w:val="00287E5D"/>
    <w:rsid w:val="002903BB"/>
    <w:rsid w:val="00290419"/>
    <w:rsid w:val="00290820"/>
    <w:rsid w:val="00290BB9"/>
    <w:rsid w:val="00291142"/>
    <w:rsid w:val="00291987"/>
    <w:rsid w:val="00291B4C"/>
    <w:rsid w:val="00292042"/>
    <w:rsid w:val="00292629"/>
    <w:rsid w:val="002927F1"/>
    <w:rsid w:val="00292C7E"/>
    <w:rsid w:val="00292D77"/>
    <w:rsid w:val="00293B12"/>
    <w:rsid w:val="00293B45"/>
    <w:rsid w:val="0029539A"/>
    <w:rsid w:val="00295BF1"/>
    <w:rsid w:val="00295D3A"/>
    <w:rsid w:val="002960C7"/>
    <w:rsid w:val="00296619"/>
    <w:rsid w:val="00296D4F"/>
    <w:rsid w:val="00297396"/>
    <w:rsid w:val="002974A4"/>
    <w:rsid w:val="002A0B8C"/>
    <w:rsid w:val="002A1031"/>
    <w:rsid w:val="002A1B2C"/>
    <w:rsid w:val="002A22A3"/>
    <w:rsid w:val="002A2C31"/>
    <w:rsid w:val="002A2EBC"/>
    <w:rsid w:val="002A3729"/>
    <w:rsid w:val="002A3DE4"/>
    <w:rsid w:val="002A5942"/>
    <w:rsid w:val="002A5A57"/>
    <w:rsid w:val="002A5DCD"/>
    <w:rsid w:val="002A5E70"/>
    <w:rsid w:val="002A6311"/>
    <w:rsid w:val="002A666E"/>
    <w:rsid w:val="002A666F"/>
    <w:rsid w:val="002A67F5"/>
    <w:rsid w:val="002A70C4"/>
    <w:rsid w:val="002A70E5"/>
    <w:rsid w:val="002A7204"/>
    <w:rsid w:val="002A7B76"/>
    <w:rsid w:val="002B0021"/>
    <w:rsid w:val="002B02A5"/>
    <w:rsid w:val="002B0C19"/>
    <w:rsid w:val="002B1191"/>
    <w:rsid w:val="002B1CA9"/>
    <w:rsid w:val="002B1F71"/>
    <w:rsid w:val="002B2F57"/>
    <w:rsid w:val="002B38F3"/>
    <w:rsid w:val="002B4891"/>
    <w:rsid w:val="002B5199"/>
    <w:rsid w:val="002B5CCD"/>
    <w:rsid w:val="002B70F9"/>
    <w:rsid w:val="002B7D09"/>
    <w:rsid w:val="002C07D1"/>
    <w:rsid w:val="002C0AEA"/>
    <w:rsid w:val="002C0BCB"/>
    <w:rsid w:val="002C10E3"/>
    <w:rsid w:val="002C1151"/>
    <w:rsid w:val="002C11FE"/>
    <w:rsid w:val="002C15BB"/>
    <w:rsid w:val="002C2569"/>
    <w:rsid w:val="002C363C"/>
    <w:rsid w:val="002C380A"/>
    <w:rsid w:val="002C393D"/>
    <w:rsid w:val="002C3CAE"/>
    <w:rsid w:val="002C429C"/>
    <w:rsid w:val="002C4A00"/>
    <w:rsid w:val="002C57E7"/>
    <w:rsid w:val="002C68F1"/>
    <w:rsid w:val="002C73BB"/>
    <w:rsid w:val="002D0B44"/>
    <w:rsid w:val="002D1845"/>
    <w:rsid w:val="002D5191"/>
    <w:rsid w:val="002D53E3"/>
    <w:rsid w:val="002D5500"/>
    <w:rsid w:val="002D555F"/>
    <w:rsid w:val="002D55EE"/>
    <w:rsid w:val="002D7CDA"/>
    <w:rsid w:val="002E148D"/>
    <w:rsid w:val="002E14C6"/>
    <w:rsid w:val="002E1C33"/>
    <w:rsid w:val="002E1EB7"/>
    <w:rsid w:val="002E3935"/>
    <w:rsid w:val="002E4CB5"/>
    <w:rsid w:val="002E4E27"/>
    <w:rsid w:val="002E557B"/>
    <w:rsid w:val="002E6A36"/>
    <w:rsid w:val="002E70FA"/>
    <w:rsid w:val="002E7206"/>
    <w:rsid w:val="002E78D3"/>
    <w:rsid w:val="002E7CA3"/>
    <w:rsid w:val="002F099E"/>
    <w:rsid w:val="002F2C1A"/>
    <w:rsid w:val="002F2D65"/>
    <w:rsid w:val="002F3A27"/>
    <w:rsid w:val="002F55EE"/>
    <w:rsid w:val="002F56E2"/>
    <w:rsid w:val="002F5B82"/>
    <w:rsid w:val="002F63EF"/>
    <w:rsid w:val="002F7730"/>
    <w:rsid w:val="00300794"/>
    <w:rsid w:val="003008E8"/>
    <w:rsid w:val="003014A0"/>
    <w:rsid w:val="003014ED"/>
    <w:rsid w:val="0030168F"/>
    <w:rsid w:val="00303B36"/>
    <w:rsid w:val="003045DA"/>
    <w:rsid w:val="003045F1"/>
    <w:rsid w:val="00304761"/>
    <w:rsid w:val="00304768"/>
    <w:rsid w:val="003047F0"/>
    <w:rsid w:val="00304E45"/>
    <w:rsid w:val="003052EB"/>
    <w:rsid w:val="003068D4"/>
    <w:rsid w:val="00307553"/>
    <w:rsid w:val="00310378"/>
    <w:rsid w:val="00311B70"/>
    <w:rsid w:val="00311FCC"/>
    <w:rsid w:val="0031472A"/>
    <w:rsid w:val="00314DBD"/>
    <w:rsid w:val="00314F4A"/>
    <w:rsid w:val="003155C7"/>
    <w:rsid w:val="0031731B"/>
    <w:rsid w:val="00317612"/>
    <w:rsid w:val="00317CD0"/>
    <w:rsid w:val="00317D5F"/>
    <w:rsid w:val="003202B1"/>
    <w:rsid w:val="003204DF"/>
    <w:rsid w:val="00320CA1"/>
    <w:rsid w:val="00320F1C"/>
    <w:rsid w:val="0032171E"/>
    <w:rsid w:val="00321BEF"/>
    <w:rsid w:val="0032269C"/>
    <w:rsid w:val="00322881"/>
    <w:rsid w:val="00322DF6"/>
    <w:rsid w:val="00323695"/>
    <w:rsid w:val="003236CA"/>
    <w:rsid w:val="00323A86"/>
    <w:rsid w:val="00323B09"/>
    <w:rsid w:val="00324A6F"/>
    <w:rsid w:val="00324C31"/>
    <w:rsid w:val="0032503B"/>
    <w:rsid w:val="003254F7"/>
    <w:rsid w:val="003255C1"/>
    <w:rsid w:val="00325EC2"/>
    <w:rsid w:val="00326B95"/>
    <w:rsid w:val="003274C6"/>
    <w:rsid w:val="00327794"/>
    <w:rsid w:val="003308D0"/>
    <w:rsid w:val="0033260B"/>
    <w:rsid w:val="00332A72"/>
    <w:rsid w:val="0033353D"/>
    <w:rsid w:val="003338B9"/>
    <w:rsid w:val="00333A83"/>
    <w:rsid w:val="00333ED7"/>
    <w:rsid w:val="00334211"/>
    <w:rsid w:val="00334249"/>
    <w:rsid w:val="003346BC"/>
    <w:rsid w:val="003358DA"/>
    <w:rsid w:val="00336692"/>
    <w:rsid w:val="003366BF"/>
    <w:rsid w:val="00337C71"/>
    <w:rsid w:val="003405E2"/>
    <w:rsid w:val="003408DF"/>
    <w:rsid w:val="00340BF9"/>
    <w:rsid w:val="00340C9C"/>
    <w:rsid w:val="00340EB2"/>
    <w:rsid w:val="0034129E"/>
    <w:rsid w:val="00341319"/>
    <w:rsid w:val="00341382"/>
    <w:rsid w:val="00341932"/>
    <w:rsid w:val="003426CC"/>
    <w:rsid w:val="003435D9"/>
    <w:rsid w:val="00343C52"/>
    <w:rsid w:val="00343DFB"/>
    <w:rsid w:val="00344183"/>
    <w:rsid w:val="003442FE"/>
    <w:rsid w:val="003446AB"/>
    <w:rsid w:val="00344953"/>
    <w:rsid w:val="00344A77"/>
    <w:rsid w:val="0034508B"/>
    <w:rsid w:val="0034511F"/>
    <w:rsid w:val="0034536A"/>
    <w:rsid w:val="00345751"/>
    <w:rsid w:val="003457A0"/>
    <w:rsid w:val="00345A27"/>
    <w:rsid w:val="00345D19"/>
    <w:rsid w:val="00345DF7"/>
    <w:rsid w:val="003460D3"/>
    <w:rsid w:val="0034656F"/>
    <w:rsid w:val="00346760"/>
    <w:rsid w:val="00347699"/>
    <w:rsid w:val="0034790D"/>
    <w:rsid w:val="00347DAF"/>
    <w:rsid w:val="003503E8"/>
    <w:rsid w:val="00350A42"/>
    <w:rsid w:val="00350DCC"/>
    <w:rsid w:val="003512F1"/>
    <w:rsid w:val="0035171C"/>
    <w:rsid w:val="00351740"/>
    <w:rsid w:val="003520FB"/>
    <w:rsid w:val="003521B3"/>
    <w:rsid w:val="00352363"/>
    <w:rsid w:val="00352CEB"/>
    <w:rsid w:val="003530BC"/>
    <w:rsid w:val="00353503"/>
    <w:rsid w:val="00353727"/>
    <w:rsid w:val="003539E0"/>
    <w:rsid w:val="0035507D"/>
    <w:rsid w:val="003550AB"/>
    <w:rsid w:val="00355A1A"/>
    <w:rsid w:val="00361034"/>
    <w:rsid w:val="0036179A"/>
    <w:rsid w:val="003620CE"/>
    <w:rsid w:val="003623C2"/>
    <w:rsid w:val="00362998"/>
    <w:rsid w:val="003642F7"/>
    <w:rsid w:val="0036464D"/>
    <w:rsid w:val="00364A5F"/>
    <w:rsid w:val="00365DC8"/>
    <w:rsid w:val="00365F5F"/>
    <w:rsid w:val="00370786"/>
    <w:rsid w:val="00370D0E"/>
    <w:rsid w:val="003715AB"/>
    <w:rsid w:val="00372051"/>
    <w:rsid w:val="00372FD9"/>
    <w:rsid w:val="00373197"/>
    <w:rsid w:val="00373D46"/>
    <w:rsid w:val="00374A2D"/>
    <w:rsid w:val="00374F0B"/>
    <w:rsid w:val="003755A3"/>
    <w:rsid w:val="003755CF"/>
    <w:rsid w:val="00375E20"/>
    <w:rsid w:val="00376854"/>
    <w:rsid w:val="00376931"/>
    <w:rsid w:val="00376A2E"/>
    <w:rsid w:val="003777D3"/>
    <w:rsid w:val="0037789A"/>
    <w:rsid w:val="00377FDD"/>
    <w:rsid w:val="00380521"/>
    <w:rsid w:val="0038195B"/>
    <w:rsid w:val="00381CE4"/>
    <w:rsid w:val="003824CA"/>
    <w:rsid w:val="00382DFE"/>
    <w:rsid w:val="003835B8"/>
    <w:rsid w:val="003838F6"/>
    <w:rsid w:val="0038390A"/>
    <w:rsid w:val="00384B14"/>
    <w:rsid w:val="003859E9"/>
    <w:rsid w:val="0038633A"/>
    <w:rsid w:val="003900AE"/>
    <w:rsid w:val="00390C81"/>
    <w:rsid w:val="00391078"/>
    <w:rsid w:val="003917A1"/>
    <w:rsid w:val="00391F03"/>
    <w:rsid w:val="00392172"/>
    <w:rsid w:val="00392742"/>
    <w:rsid w:val="00394A17"/>
    <w:rsid w:val="0039576C"/>
    <w:rsid w:val="00395D6B"/>
    <w:rsid w:val="00395F52"/>
    <w:rsid w:val="00396D8C"/>
    <w:rsid w:val="00396E99"/>
    <w:rsid w:val="00397002"/>
    <w:rsid w:val="00397323"/>
    <w:rsid w:val="003977E5"/>
    <w:rsid w:val="003A15AF"/>
    <w:rsid w:val="003A2A32"/>
    <w:rsid w:val="003A2C52"/>
    <w:rsid w:val="003A3599"/>
    <w:rsid w:val="003A3E2A"/>
    <w:rsid w:val="003A5760"/>
    <w:rsid w:val="003A5782"/>
    <w:rsid w:val="003A5B93"/>
    <w:rsid w:val="003A5F63"/>
    <w:rsid w:val="003A60CC"/>
    <w:rsid w:val="003A61C4"/>
    <w:rsid w:val="003A68D6"/>
    <w:rsid w:val="003A79DB"/>
    <w:rsid w:val="003B002D"/>
    <w:rsid w:val="003B1063"/>
    <w:rsid w:val="003B1359"/>
    <w:rsid w:val="003B253E"/>
    <w:rsid w:val="003B287B"/>
    <w:rsid w:val="003B2DEE"/>
    <w:rsid w:val="003B2E50"/>
    <w:rsid w:val="003B300D"/>
    <w:rsid w:val="003B351F"/>
    <w:rsid w:val="003B39B7"/>
    <w:rsid w:val="003B3D4C"/>
    <w:rsid w:val="003B5091"/>
    <w:rsid w:val="003B519A"/>
    <w:rsid w:val="003B55B9"/>
    <w:rsid w:val="003B55BB"/>
    <w:rsid w:val="003B612A"/>
    <w:rsid w:val="003B6164"/>
    <w:rsid w:val="003B6C58"/>
    <w:rsid w:val="003B7866"/>
    <w:rsid w:val="003B7E44"/>
    <w:rsid w:val="003C05E3"/>
    <w:rsid w:val="003C07B7"/>
    <w:rsid w:val="003C0E8C"/>
    <w:rsid w:val="003C17DD"/>
    <w:rsid w:val="003C186E"/>
    <w:rsid w:val="003C1C64"/>
    <w:rsid w:val="003C1D60"/>
    <w:rsid w:val="003C2A8A"/>
    <w:rsid w:val="003C2E12"/>
    <w:rsid w:val="003C4475"/>
    <w:rsid w:val="003C4AF1"/>
    <w:rsid w:val="003C4B91"/>
    <w:rsid w:val="003C5FF9"/>
    <w:rsid w:val="003C6315"/>
    <w:rsid w:val="003C677A"/>
    <w:rsid w:val="003C728D"/>
    <w:rsid w:val="003C796F"/>
    <w:rsid w:val="003C7999"/>
    <w:rsid w:val="003C7B1F"/>
    <w:rsid w:val="003D04C8"/>
    <w:rsid w:val="003D0AFA"/>
    <w:rsid w:val="003D27DE"/>
    <w:rsid w:val="003D3487"/>
    <w:rsid w:val="003D3EB6"/>
    <w:rsid w:val="003D4838"/>
    <w:rsid w:val="003D5A4C"/>
    <w:rsid w:val="003D60C2"/>
    <w:rsid w:val="003D65F2"/>
    <w:rsid w:val="003D73B4"/>
    <w:rsid w:val="003D751B"/>
    <w:rsid w:val="003E07F8"/>
    <w:rsid w:val="003E09C7"/>
    <w:rsid w:val="003E0C06"/>
    <w:rsid w:val="003E22E6"/>
    <w:rsid w:val="003E2B22"/>
    <w:rsid w:val="003E2B43"/>
    <w:rsid w:val="003E3C43"/>
    <w:rsid w:val="003E3F23"/>
    <w:rsid w:val="003E4CE6"/>
    <w:rsid w:val="003E4EE5"/>
    <w:rsid w:val="003E4F67"/>
    <w:rsid w:val="003E5793"/>
    <w:rsid w:val="003E609A"/>
    <w:rsid w:val="003E6E3C"/>
    <w:rsid w:val="003E735E"/>
    <w:rsid w:val="003E7CA9"/>
    <w:rsid w:val="003F013D"/>
    <w:rsid w:val="003F0F73"/>
    <w:rsid w:val="003F11D0"/>
    <w:rsid w:val="003F132D"/>
    <w:rsid w:val="003F2345"/>
    <w:rsid w:val="003F2CBD"/>
    <w:rsid w:val="003F3146"/>
    <w:rsid w:val="003F3B3C"/>
    <w:rsid w:val="003F4474"/>
    <w:rsid w:val="003F4D4E"/>
    <w:rsid w:val="003F4EBC"/>
    <w:rsid w:val="003F534C"/>
    <w:rsid w:val="003F55AA"/>
    <w:rsid w:val="003F57BC"/>
    <w:rsid w:val="003F587F"/>
    <w:rsid w:val="003F626C"/>
    <w:rsid w:val="003F6A1C"/>
    <w:rsid w:val="003F6A8B"/>
    <w:rsid w:val="003F6C61"/>
    <w:rsid w:val="003F7A21"/>
    <w:rsid w:val="003F7F77"/>
    <w:rsid w:val="004004C5"/>
    <w:rsid w:val="004008EF"/>
    <w:rsid w:val="00400AB5"/>
    <w:rsid w:val="00401204"/>
    <w:rsid w:val="00401547"/>
    <w:rsid w:val="00403343"/>
    <w:rsid w:val="004107CB"/>
    <w:rsid w:val="0041104C"/>
    <w:rsid w:val="004110CD"/>
    <w:rsid w:val="00411352"/>
    <w:rsid w:val="00411556"/>
    <w:rsid w:val="004115E5"/>
    <w:rsid w:val="0041179F"/>
    <w:rsid w:val="00412AA4"/>
    <w:rsid w:val="004135CF"/>
    <w:rsid w:val="0041366B"/>
    <w:rsid w:val="00413694"/>
    <w:rsid w:val="00413793"/>
    <w:rsid w:val="004138F2"/>
    <w:rsid w:val="0041441F"/>
    <w:rsid w:val="00414752"/>
    <w:rsid w:val="00414814"/>
    <w:rsid w:val="004148D4"/>
    <w:rsid w:val="00414D01"/>
    <w:rsid w:val="004151AB"/>
    <w:rsid w:val="004151FA"/>
    <w:rsid w:val="00415BDD"/>
    <w:rsid w:val="004167B8"/>
    <w:rsid w:val="00416F06"/>
    <w:rsid w:val="004172E1"/>
    <w:rsid w:val="0041761A"/>
    <w:rsid w:val="0041778F"/>
    <w:rsid w:val="00420A46"/>
    <w:rsid w:val="00420AFE"/>
    <w:rsid w:val="00420FC1"/>
    <w:rsid w:val="00421228"/>
    <w:rsid w:val="00421243"/>
    <w:rsid w:val="00421338"/>
    <w:rsid w:val="00421CBD"/>
    <w:rsid w:val="0042315C"/>
    <w:rsid w:val="004233AD"/>
    <w:rsid w:val="00424E9E"/>
    <w:rsid w:val="00424F13"/>
    <w:rsid w:val="004251E0"/>
    <w:rsid w:val="004251F3"/>
    <w:rsid w:val="00426156"/>
    <w:rsid w:val="00426801"/>
    <w:rsid w:val="00427955"/>
    <w:rsid w:val="00430959"/>
    <w:rsid w:val="00430A74"/>
    <w:rsid w:val="00430DC6"/>
    <w:rsid w:val="004314B1"/>
    <w:rsid w:val="00431E50"/>
    <w:rsid w:val="0043202F"/>
    <w:rsid w:val="00432827"/>
    <w:rsid w:val="00432C1D"/>
    <w:rsid w:val="004338DE"/>
    <w:rsid w:val="004342A1"/>
    <w:rsid w:val="00434564"/>
    <w:rsid w:val="00434B55"/>
    <w:rsid w:val="0043537D"/>
    <w:rsid w:val="0043571D"/>
    <w:rsid w:val="0043656C"/>
    <w:rsid w:val="00436606"/>
    <w:rsid w:val="00437EFA"/>
    <w:rsid w:val="004409F3"/>
    <w:rsid w:val="00440CA6"/>
    <w:rsid w:val="00440CBC"/>
    <w:rsid w:val="00441175"/>
    <w:rsid w:val="0044265B"/>
    <w:rsid w:val="0044267B"/>
    <w:rsid w:val="00442ACD"/>
    <w:rsid w:val="00443450"/>
    <w:rsid w:val="00444211"/>
    <w:rsid w:val="00444277"/>
    <w:rsid w:val="004458D2"/>
    <w:rsid w:val="00445E44"/>
    <w:rsid w:val="00446516"/>
    <w:rsid w:val="00446AD7"/>
    <w:rsid w:val="004471B6"/>
    <w:rsid w:val="00450576"/>
    <w:rsid w:val="00450A7E"/>
    <w:rsid w:val="0045186E"/>
    <w:rsid w:val="004524D2"/>
    <w:rsid w:val="004532DC"/>
    <w:rsid w:val="0045356B"/>
    <w:rsid w:val="00453AB5"/>
    <w:rsid w:val="00453D96"/>
    <w:rsid w:val="004540F6"/>
    <w:rsid w:val="00454E21"/>
    <w:rsid w:val="00455242"/>
    <w:rsid w:val="0045692F"/>
    <w:rsid w:val="00457200"/>
    <w:rsid w:val="00457F03"/>
    <w:rsid w:val="00460808"/>
    <w:rsid w:val="00460C58"/>
    <w:rsid w:val="004610B2"/>
    <w:rsid w:val="0046110C"/>
    <w:rsid w:val="004611B1"/>
    <w:rsid w:val="0046160D"/>
    <w:rsid w:val="00461FEB"/>
    <w:rsid w:val="0046230B"/>
    <w:rsid w:val="004623A4"/>
    <w:rsid w:val="00462860"/>
    <w:rsid w:val="00462C09"/>
    <w:rsid w:val="004642F2"/>
    <w:rsid w:val="00464DEC"/>
    <w:rsid w:val="00464FF9"/>
    <w:rsid w:val="00465470"/>
    <w:rsid w:val="0046550F"/>
    <w:rsid w:val="00466322"/>
    <w:rsid w:val="00466381"/>
    <w:rsid w:val="00466B29"/>
    <w:rsid w:val="00466D31"/>
    <w:rsid w:val="00467D05"/>
    <w:rsid w:val="00470616"/>
    <w:rsid w:val="00470D0C"/>
    <w:rsid w:val="00470E91"/>
    <w:rsid w:val="00471244"/>
    <w:rsid w:val="00471357"/>
    <w:rsid w:val="0047138C"/>
    <w:rsid w:val="004715AC"/>
    <w:rsid w:val="00471EAA"/>
    <w:rsid w:val="004724D7"/>
    <w:rsid w:val="00472CBF"/>
    <w:rsid w:val="00472E9D"/>
    <w:rsid w:val="004730F6"/>
    <w:rsid w:val="0047424A"/>
    <w:rsid w:val="004742B4"/>
    <w:rsid w:val="00474A59"/>
    <w:rsid w:val="00474A6B"/>
    <w:rsid w:val="004753D4"/>
    <w:rsid w:val="0047579F"/>
    <w:rsid w:val="00475D86"/>
    <w:rsid w:val="00475EB0"/>
    <w:rsid w:val="004767A2"/>
    <w:rsid w:val="004769FD"/>
    <w:rsid w:val="00476C0F"/>
    <w:rsid w:val="00477F4D"/>
    <w:rsid w:val="00480185"/>
    <w:rsid w:val="0048029D"/>
    <w:rsid w:val="004804E5"/>
    <w:rsid w:val="004805EF"/>
    <w:rsid w:val="004809B6"/>
    <w:rsid w:val="00480A97"/>
    <w:rsid w:val="00480EE7"/>
    <w:rsid w:val="0048111C"/>
    <w:rsid w:val="00481374"/>
    <w:rsid w:val="0048155F"/>
    <w:rsid w:val="00481AC5"/>
    <w:rsid w:val="00481BF3"/>
    <w:rsid w:val="00483D4F"/>
    <w:rsid w:val="00484240"/>
    <w:rsid w:val="0048447C"/>
    <w:rsid w:val="0048451A"/>
    <w:rsid w:val="00484B43"/>
    <w:rsid w:val="00485A8A"/>
    <w:rsid w:val="00487679"/>
    <w:rsid w:val="0049068C"/>
    <w:rsid w:val="00490D15"/>
    <w:rsid w:val="004913BB"/>
    <w:rsid w:val="00491C89"/>
    <w:rsid w:val="00492361"/>
    <w:rsid w:val="0049253B"/>
    <w:rsid w:val="00492E58"/>
    <w:rsid w:val="00493425"/>
    <w:rsid w:val="00493A77"/>
    <w:rsid w:val="0049433E"/>
    <w:rsid w:val="00494827"/>
    <w:rsid w:val="004949B4"/>
    <w:rsid w:val="00494CD7"/>
    <w:rsid w:val="00496259"/>
    <w:rsid w:val="0049661F"/>
    <w:rsid w:val="00496BF3"/>
    <w:rsid w:val="0049742B"/>
    <w:rsid w:val="004974F6"/>
    <w:rsid w:val="00497E84"/>
    <w:rsid w:val="004A0181"/>
    <w:rsid w:val="004A0703"/>
    <w:rsid w:val="004A0C71"/>
    <w:rsid w:val="004A1198"/>
    <w:rsid w:val="004A1224"/>
    <w:rsid w:val="004A1231"/>
    <w:rsid w:val="004A1984"/>
    <w:rsid w:val="004A19F2"/>
    <w:rsid w:val="004A22A6"/>
    <w:rsid w:val="004A288E"/>
    <w:rsid w:val="004A311D"/>
    <w:rsid w:val="004A337D"/>
    <w:rsid w:val="004A33C3"/>
    <w:rsid w:val="004A4054"/>
    <w:rsid w:val="004A4DD9"/>
    <w:rsid w:val="004A584E"/>
    <w:rsid w:val="004A61D7"/>
    <w:rsid w:val="004B026D"/>
    <w:rsid w:val="004B035A"/>
    <w:rsid w:val="004B11C4"/>
    <w:rsid w:val="004B15C0"/>
    <w:rsid w:val="004B16A0"/>
    <w:rsid w:val="004B1BD8"/>
    <w:rsid w:val="004B2A6C"/>
    <w:rsid w:val="004B338A"/>
    <w:rsid w:val="004B396C"/>
    <w:rsid w:val="004B39BC"/>
    <w:rsid w:val="004B3AB2"/>
    <w:rsid w:val="004B407B"/>
    <w:rsid w:val="004B47DB"/>
    <w:rsid w:val="004B4B2D"/>
    <w:rsid w:val="004B5135"/>
    <w:rsid w:val="004B6C33"/>
    <w:rsid w:val="004B6FFA"/>
    <w:rsid w:val="004B7B11"/>
    <w:rsid w:val="004C050C"/>
    <w:rsid w:val="004C0B33"/>
    <w:rsid w:val="004C0FBC"/>
    <w:rsid w:val="004C1490"/>
    <w:rsid w:val="004C182C"/>
    <w:rsid w:val="004C18DE"/>
    <w:rsid w:val="004C29E4"/>
    <w:rsid w:val="004C2CB3"/>
    <w:rsid w:val="004C2D27"/>
    <w:rsid w:val="004C3081"/>
    <w:rsid w:val="004C3720"/>
    <w:rsid w:val="004C676A"/>
    <w:rsid w:val="004C6863"/>
    <w:rsid w:val="004C6C84"/>
    <w:rsid w:val="004C7993"/>
    <w:rsid w:val="004D07CA"/>
    <w:rsid w:val="004D123E"/>
    <w:rsid w:val="004D2521"/>
    <w:rsid w:val="004D270A"/>
    <w:rsid w:val="004D2C24"/>
    <w:rsid w:val="004D2F66"/>
    <w:rsid w:val="004D4B84"/>
    <w:rsid w:val="004D5668"/>
    <w:rsid w:val="004D6031"/>
    <w:rsid w:val="004D61E3"/>
    <w:rsid w:val="004D679C"/>
    <w:rsid w:val="004D69D2"/>
    <w:rsid w:val="004D7308"/>
    <w:rsid w:val="004D73BE"/>
    <w:rsid w:val="004D79CF"/>
    <w:rsid w:val="004E01B9"/>
    <w:rsid w:val="004E046F"/>
    <w:rsid w:val="004E1277"/>
    <w:rsid w:val="004E24AB"/>
    <w:rsid w:val="004E3375"/>
    <w:rsid w:val="004E48D4"/>
    <w:rsid w:val="004E532F"/>
    <w:rsid w:val="004E544F"/>
    <w:rsid w:val="004E55CE"/>
    <w:rsid w:val="004E644B"/>
    <w:rsid w:val="004E6FCA"/>
    <w:rsid w:val="004E79FF"/>
    <w:rsid w:val="004F0173"/>
    <w:rsid w:val="004F09AA"/>
    <w:rsid w:val="004F0D53"/>
    <w:rsid w:val="004F1424"/>
    <w:rsid w:val="004F24B0"/>
    <w:rsid w:val="004F26F2"/>
    <w:rsid w:val="004F316E"/>
    <w:rsid w:val="004F3A15"/>
    <w:rsid w:val="004F4AD8"/>
    <w:rsid w:val="004F5079"/>
    <w:rsid w:val="004F51A8"/>
    <w:rsid w:val="004F5F1C"/>
    <w:rsid w:val="004F634F"/>
    <w:rsid w:val="004F6354"/>
    <w:rsid w:val="004F64BD"/>
    <w:rsid w:val="004F6846"/>
    <w:rsid w:val="004F73E9"/>
    <w:rsid w:val="004F7692"/>
    <w:rsid w:val="004F796F"/>
    <w:rsid w:val="004F7DC6"/>
    <w:rsid w:val="00500073"/>
    <w:rsid w:val="00500141"/>
    <w:rsid w:val="00500486"/>
    <w:rsid w:val="00500570"/>
    <w:rsid w:val="00500831"/>
    <w:rsid w:val="00501781"/>
    <w:rsid w:val="005022AE"/>
    <w:rsid w:val="00503221"/>
    <w:rsid w:val="0050432B"/>
    <w:rsid w:val="005052F0"/>
    <w:rsid w:val="00505484"/>
    <w:rsid w:val="00505E27"/>
    <w:rsid w:val="00505F62"/>
    <w:rsid w:val="0050609E"/>
    <w:rsid w:val="00506409"/>
    <w:rsid w:val="0050666C"/>
    <w:rsid w:val="00506DDF"/>
    <w:rsid w:val="00507051"/>
    <w:rsid w:val="005072B1"/>
    <w:rsid w:val="00507603"/>
    <w:rsid w:val="0050769D"/>
    <w:rsid w:val="005112AB"/>
    <w:rsid w:val="005112DA"/>
    <w:rsid w:val="00511C7E"/>
    <w:rsid w:val="005130BC"/>
    <w:rsid w:val="00513A74"/>
    <w:rsid w:val="00513E10"/>
    <w:rsid w:val="00514668"/>
    <w:rsid w:val="00515013"/>
    <w:rsid w:val="00515A69"/>
    <w:rsid w:val="00515AD4"/>
    <w:rsid w:val="0051662F"/>
    <w:rsid w:val="005170FF"/>
    <w:rsid w:val="0051730C"/>
    <w:rsid w:val="00520A3D"/>
    <w:rsid w:val="00520B49"/>
    <w:rsid w:val="00520D93"/>
    <w:rsid w:val="005213AE"/>
    <w:rsid w:val="00521689"/>
    <w:rsid w:val="00522253"/>
    <w:rsid w:val="005222BE"/>
    <w:rsid w:val="00522507"/>
    <w:rsid w:val="00522756"/>
    <w:rsid w:val="00524795"/>
    <w:rsid w:val="00524CBD"/>
    <w:rsid w:val="005251B3"/>
    <w:rsid w:val="005251F8"/>
    <w:rsid w:val="00525562"/>
    <w:rsid w:val="00525644"/>
    <w:rsid w:val="005259E3"/>
    <w:rsid w:val="00525A13"/>
    <w:rsid w:val="00526504"/>
    <w:rsid w:val="0052698B"/>
    <w:rsid w:val="00526B81"/>
    <w:rsid w:val="00530430"/>
    <w:rsid w:val="00530D79"/>
    <w:rsid w:val="00532E9F"/>
    <w:rsid w:val="00533164"/>
    <w:rsid w:val="0053451C"/>
    <w:rsid w:val="00534F6D"/>
    <w:rsid w:val="005358EE"/>
    <w:rsid w:val="00540233"/>
    <w:rsid w:val="00540305"/>
    <w:rsid w:val="0054074D"/>
    <w:rsid w:val="0054088D"/>
    <w:rsid w:val="00540A77"/>
    <w:rsid w:val="00541041"/>
    <w:rsid w:val="00541F9D"/>
    <w:rsid w:val="00544098"/>
    <w:rsid w:val="005448BC"/>
    <w:rsid w:val="00544DD7"/>
    <w:rsid w:val="00544F95"/>
    <w:rsid w:val="00545202"/>
    <w:rsid w:val="00545A5A"/>
    <w:rsid w:val="00545C27"/>
    <w:rsid w:val="00546583"/>
    <w:rsid w:val="00546CC9"/>
    <w:rsid w:val="00547BDD"/>
    <w:rsid w:val="0055151E"/>
    <w:rsid w:val="00552364"/>
    <w:rsid w:val="00553B87"/>
    <w:rsid w:val="005542B4"/>
    <w:rsid w:val="005542C8"/>
    <w:rsid w:val="00555AE1"/>
    <w:rsid w:val="00557678"/>
    <w:rsid w:val="00557DD1"/>
    <w:rsid w:val="00560ECC"/>
    <w:rsid w:val="005614C1"/>
    <w:rsid w:val="005617CE"/>
    <w:rsid w:val="005619A4"/>
    <w:rsid w:val="00561C4F"/>
    <w:rsid w:val="005627D7"/>
    <w:rsid w:val="005646B6"/>
    <w:rsid w:val="005647C0"/>
    <w:rsid w:val="00564984"/>
    <w:rsid w:val="005658DF"/>
    <w:rsid w:val="005659DD"/>
    <w:rsid w:val="00565B10"/>
    <w:rsid w:val="00565BEE"/>
    <w:rsid w:val="005665AA"/>
    <w:rsid w:val="0056681A"/>
    <w:rsid w:val="00566828"/>
    <w:rsid w:val="00566A06"/>
    <w:rsid w:val="00567935"/>
    <w:rsid w:val="00567C54"/>
    <w:rsid w:val="005704AB"/>
    <w:rsid w:val="00570F48"/>
    <w:rsid w:val="005713C2"/>
    <w:rsid w:val="0057274F"/>
    <w:rsid w:val="00572F87"/>
    <w:rsid w:val="005733A2"/>
    <w:rsid w:val="00573F93"/>
    <w:rsid w:val="005742BA"/>
    <w:rsid w:val="00574C17"/>
    <w:rsid w:val="0057507B"/>
    <w:rsid w:val="0057514D"/>
    <w:rsid w:val="00576440"/>
    <w:rsid w:val="00576EB1"/>
    <w:rsid w:val="0057754F"/>
    <w:rsid w:val="00577969"/>
    <w:rsid w:val="00577B41"/>
    <w:rsid w:val="005808C7"/>
    <w:rsid w:val="0058156E"/>
    <w:rsid w:val="00581A61"/>
    <w:rsid w:val="00581E1D"/>
    <w:rsid w:val="00582147"/>
    <w:rsid w:val="005825F2"/>
    <w:rsid w:val="00584BB6"/>
    <w:rsid w:val="00584D50"/>
    <w:rsid w:val="00584F35"/>
    <w:rsid w:val="0058562C"/>
    <w:rsid w:val="005906B5"/>
    <w:rsid w:val="005908D9"/>
    <w:rsid w:val="0059195D"/>
    <w:rsid w:val="00591CF1"/>
    <w:rsid w:val="005926FB"/>
    <w:rsid w:val="005929BE"/>
    <w:rsid w:val="0059342A"/>
    <w:rsid w:val="0059392E"/>
    <w:rsid w:val="00593AAA"/>
    <w:rsid w:val="00593AE1"/>
    <w:rsid w:val="0059407E"/>
    <w:rsid w:val="005941D8"/>
    <w:rsid w:val="00594585"/>
    <w:rsid w:val="005945B5"/>
    <w:rsid w:val="005947A6"/>
    <w:rsid w:val="00595680"/>
    <w:rsid w:val="00595BD0"/>
    <w:rsid w:val="00596447"/>
    <w:rsid w:val="0059666C"/>
    <w:rsid w:val="00596E16"/>
    <w:rsid w:val="00597E09"/>
    <w:rsid w:val="005A0722"/>
    <w:rsid w:val="005A185F"/>
    <w:rsid w:val="005A1E59"/>
    <w:rsid w:val="005A21FF"/>
    <w:rsid w:val="005A2249"/>
    <w:rsid w:val="005A24A2"/>
    <w:rsid w:val="005A275C"/>
    <w:rsid w:val="005A2BF8"/>
    <w:rsid w:val="005A2C2D"/>
    <w:rsid w:val="005A3362"/>
    <w:rsid w:val="005A3499"/>
    <w:rsid w:val="005A45A9"/>
    <w:rsid w:val="005A4713"/>
    <w:rsid w:val="005A5494"/>
    <w:rsid w:val="005A59F9"/>
    <w:rsid w:val="005A6BF4"/>
    <w:rsid w:val="005A6DD6"/>
    <w:rsid w:val="005A7354"/>
    <w:rsid w:val="005A766B"/>
    <w:rsid w:val="005A7F00"/>
    <w:rsid w:val="005B1CE8"/>
    <w:rsid w:val="005B1D9E"/>
    <w:rsid w:val="005B1EDD"/>
    <w:rsid w:val="005B25B6"/>
    <w:rsid w:val="005B302C"/>
    <w:rsid w:val="005B375C"/>
    <w:rsid w:val="005B3775"/>
    <w:rsid w:val="005B4D7E"/>
    <w:rsid w:val="005B553D"/>
    <w:rsid w:val="005B6D7E"/>
    <w:rsid w:val="005C09EB"/>
    <w:rsid w:val="005C15B9"/>
    <w:rsid w:val="005C1736"/>
    <w:rsid w:val="005C1B19"/>
    <w:rsid w:val="005C1E21"/>
    <w:rsid w:val="005C1E6E"/>
    <w:rsid w:val="005C365E"/>
    <w:rsid w:val="005C4464"/>
    <w:rsid w:val="005C4D9C"/>
    <w:rsid w:val="005C5619"/>
    <w:rsid w:val="005C59C0"/>
    <w:rsid w:val="005C6114"/>
    <w:rsid w:val="005C64C1"/>
    <w:rsid w:val="005C7E7E"/>
    <w:rsid w:val="005D09BB"/>
    <w:rsid w:val="005D0D74"/>
    <w:rsid w:val="005D1082"/>
    <w:rsid w:val="005D1D59"/>
    <w:rsid w:val="005D2848"/>
    <w:rsid w:val="005D2ACE"/>
    <w:rsid w:val="005D33A9"/>
    <w:rsid w:val="005D45A7"/>
    <w:rsid w:val="005D4A40"/>
    <w:rsid w:val="005D5AB4"/>
    <w:rsid w:val="005D65A6"/>
    <w:rsid w:val="005D6CFD"/>
    <w:rsid w:val="005D772F"/>
    <w:rsid w:val="005D7E3F"/>
    <w:rsid w:val="005D7E9B"/>
    <w:rsid w:val="005E1263"/>
    <w:rsid w:val="005E1840"/>
    <w:rsid w:val="005E1B66"/>
    <w:rsid w:val="005E25A4"/>
    <w:rsid w:val="005E2947"/>
    <w:rsid w:val="005E31A3"/>
    <w:rsid w:val="005E4971"/>
    <w:rsid w:val="005E4A92"/>
    <w:rsid w:val="005E4CE6"/>
    <w:rsid w:val="005E537E"/>
    <w:rsid w:val="005E7F8B"/>
    <w:rsid w:val="005F0205"/>
    <w:rsid w:val="005F17BA"/>
    <w:rsid w:val="005F2187"/>
    <w:rsid w:val="005F28EE"/>
    <w:rsid w:val="005F3167"/>
    <w:rsid w:val="005F3ADE"/>
    <w:rsid w:val="005F4CC8"/>
    <w:rsid w:val="005F4E39"/>
    <w:rsid w:val="005F4E52"/>
    <w:rsid w:val="005F5978"/>
    <w:rsid w:val="005F5C20"/>
    <w:rsid w:val="005F6A3E"/>
    <w:rsid w:val="005F6DAD"/>
    <w:rsid w:val="005F7B54"/>
    <w:rsid w:val="005F7C7B"/>
    <w:rsid w:val="00600D6F"/>
    <w:rsid w:val="00601279"/>
    <w:rsid w:val="0060144C"/>
    <w:rsid w:val="00601932"/>
    <w:rsid w:val="00601DAF"/>
    <w:rsid w:val="00601DCF"/>
    <w:rsid w:val="00601EA4"/>
    <w:rsid w:val="006027E5"/>
    <w:rsid w:val="00603230"/>
    <w:rsid w:val="0060339D"/>
    <w:rsid w:val="00603ABA"/>
    <w:rsid w:val="0060476C"/>
    <w:rsid w:val="00605189"/>
    <w:rsid w:val="00605375"/>
    <w:rsid w:val="00605D14"/>
    <w:rsid w:val="00605EB8"/>
    <w:rsid w:val="0060611D"/>
    <w:rsid w:val="0060630E"/>
    <w:rsid w:val="006064B4"/>
    <w:rsid w:val="00606CDC"/>
    <w:rsid w:val="00610B52"/>
    <w:rsid w:val="00610B63"/>
    <w:rsid w:val="00610CBB"/>
    <w:rsid w:val="00611049"/>
    <w:rsid w:val="00611C9C"/>
    <w:rsid w:val="00611DB0"/>
    <w:rsid w:val="00612BF1"/>
    <w:rsid w:val="00612CBA"/>
    <w:rsid w:val="00612FB7"/>
    <w:rsid w:val="0061324D"/>
    <w:rsid w:val="006154A4"/>
    <w:rsid w:val="0061599F"/>
    <w:rsid w:val="00616D4F"/>
    <w:rsid w:val="0062042A"/>
    <w:rsid w:val="006205D9"/>
    <w:rsid w:val="006213A5"/>
    <w:rsid w:val="00621B4F"/>
    <w:rsid w:val="00621EB9"/>
    <w:rsid w:val="00622402"/>
    <w:rsid w:val="006224E4"/>
    <w:rsid w:val="00622A30"/>
    <w:rsid w:val="00622EA2"/>
    <w:rsid w:val="00622F94"/>
    <w:rsid w:val="00623288"/>
    <w:rsid w:val="0062450B"/>
    <w:rsid w:val="0062493D"/>
    <w:rsid w:val="006249D1"/>
    <w:rsid w:val="00624A1A"/>
    <w:rsid w:val="00624D91"/>
    <w:rsid w:val="00625604"/>
    <w:rsid w:val="006259EA"/>
    <w:rsid w:val="006261A8"/>
    <w:rsid w:val="0062743A"/>
    <w:rsid w:val="0062761B"/>
    <w:rsid w:val="00627B94"/>
    <w:rsid w:val="00630851"/>
    <w:rsid w:val="00632168"/>
    <w:rsid w:val="00632451"/>
    <w:rsid w:val="00632A6B"/>
    <w:rsid w:val="00634950"/>
    <w:rsid w:val="006354D5"/>
    <w:rsid w:val="00635619"/>
    <w:rsid w:val="00635DCF"/>
    <w:rsid w:val="00636C21"/>
    <w:rsid w:val="00636FF2"/>
    <w:rsid w:val="00637550"/>
    <w:rsid w:val="00641B9E"/>
    <w:rsid w:val="00641D18"/>
    <w:rsid w:val="00643126"/>
    <w:rsid w:val="006433D2"/>
    <w:rsid w:val="00645F75"/>
    <w:rsid w:val="006463CB"/>
    <w:rsid w:val="0064668E"/>
    <w:rsid w:val="00646734"/>
    <w:rsid w:val="00647AC6"/>
    <w:rsid w:val="006502B4"/>
    <w:rsid w:val="00650721"/>
    <w:rsid w:val="00651450"/>
    <w:rsid w:val="00651962"/>
    <w:rsid w:val="00652116"/>
    <w:rsid w:val="0065237F"/>
    <w:rsid w:val="00652B82"/>
    <w:rsid w:val="006535AD"/>
    <w:rsid w:val="00653B1F"/>
    <w:rsid w:val="00653BD8"/>
    <w:rsid w:val="0065412C"/>
    <w:rsid w:val="006541EA"/>
    <w:rsid w:val="00654301"/>
    <w:rsid w:val="00654673"/>
    <w:rsid w:val="00654F1D"/>
    <w:rsid w:val="00655101"/>
    <w:rsid w:val="006555A3"/>
    <w:rsid w:val="00655659"/>
    <w:rsid w:val="0065772E"/>
    <w:rsid w:val="00657758"/>
    <w:rsid w:val="00657F56"/>
    <w:rsid w:val="00660A5C"/>
    <w:rsid w:val="00662657"/>
    <w:rsid w:val="006626F3"/>
    <w:rsid w:val="006627E5"/>
    <w:rsid w:val="00663562"/>
    <w:rsid w:val="006635FD"/>
    <w:rsid w:val="0066383A"/>
    <w:rsid w:val="0066512A"/>
    <w:rsid w:val="00665573"/>
    <w:rsid w:val="00665D11"/>
    <w:rsid w:val="00666498"/>
    <w:rsid w:val="006665F1"/>
    <w:rsid w:val="0066673E"/>
    <w:rsid w:val="00666803"/>
    <w:rsid w:val="00666ABB"/>
    <w:rsid w:val="00666FED"/>
    <w:rsid w:val="00667290"/>
    <w:rsid w:val="00667C1E"/>
    <w:rsid w:val="00667DB6"/>
    <w:rsid w:val="00670296"/>
    <w:rsid w:val="00670505"/>
    <w:rsid w:val="00670CDB"/>
    <w:rsid w:val="00674CFC"/>
    <w:rsid w:val="00675248"/>
    <w:rsid w:val="00675389"/>
    <w:rsid w:val="006767AC"/>
    <w:rsid w:val="00676804"/>
    <w:rsid w:val="0067782A"/>
    <w:rsid w:val="006807F1"/>
    <w:rsid w:val="00680AFE"/>
    <w:rsid w:val="00680E6F"/>
    <w:rsid w:val="00681534"/>
    <w:rsid w:val="00682552"/>
    <w:rsid w:val="006825D5"/>
    <w:rsid w:val="00682772"/>
    <w:rsid w:val="00682B7B"/>
    <w:rsid w:val="006830FC"/>
    <w:rsid w:val="00685095"/>
    <w:rsid w:val="006856CE"/>
    <w:rsid w:val="006858EB"/>
    <w:rsid w:val="0068721A"/>
    <w:rsid w:val="0068794F"/>
    <w:rsid w:val="00690429"/>
    <w:rsid w:val="00690686"/>
    <w:rsid w:val="00690958"/>
    <w:rsid w:val="006911F0"/>
    <w:rsid w:val="00691C12"/>
    <w:rsid w:val="00692565"/>
    <w:rsid w:val="006926EF"/>
    <w:rsid w:val="006929BA"/>
    <w:rsid w:val="006938AE"/>
    <w:rsid w:val="00695324"/>
    <w:rsid w:val="006954B1"/>
    <w:rsid w:val="00696031"/>
    <w:rsid w:val="00696088"/>
    <w:rsid w:val="006964BD"/>
    <w:rsid w:val="00697BF4"/>
    <w:rsid w:val="00697E1D"/>
    <w:rsid w:val="006A04B6"/>
    <w:rsid w:val="006A075E"/>
    <w:rsid w:val="006A1E1B"/>
    <w:rsid w:val="006A4373"/>
    <w:rsid w:val="006A58BE"/>
    <w:rsid w:val="006A5E32"/>
    <w:rsid w:val="006A63A5"/>
    <w:rsid w:val="006A6DBA"/>
    <w:rsid w:val="006A71C9"/>
    <w:rsid w:val="006A7344"/>
    <w:rsid w:val="006A759F"/>
    <w:rsid w:val="006A7775"/>
    <w:rsid w:val="006B01B9"/>
    <w:rsid w:val="006B05FF"/>
    <w:rsid w:val="006B09FE"/>
    <w:rsid w:val="006B1C7B"/>
    <w:rsid w:val="006B1E1F"/>
    <w:rsid w:val="006B2E5F"/>
    <w:rsid w:val="006B2EBA"/>
    <w:rsid w:val="006B3501"/>
    <w:rsid w:val="006B3697"/>
    <w:rsid w:val="006B3C57"/>
    <w:rsid w:val="006B3FED"/>
    <w:rsid w:val="006B453E"/>
    <w:rsid w:val="006B5E89"/>
    <w:rsid w:val="006B62DA"/>
    <w:rsid w:val="006B762A"/>
    <w:rsid w:val="006B7FEE"/>
    <w:rsid w:val="006C0AB2"/>
    <w:rsid w:val="006C1151"/>
    <w:rsid w:val="006C11AF"/>
    <w:rsid w:val="006C15B5"/>
    <w:rsid w:val="006C336C"/>
    <w:rsid w:val="006C33E2"/>
    <w:rsid w:val="006C3824"/>
    <w:rsid w:val="006C3E89"/>
    <w:rsid w:val="006C4027"/>
    <w:rsid w:val="006C53C6"/>
    <w:rsid w:val="006C6088"/>
    <w:rsid w:val="006C660C"/>
    <w:rsid w:val="006C6626"/>
    <w:rsid w:val="006C6CA5"/>
    <w:rsid w:val="006C6EB7"/>
    <w:rsid w:val="006C6FBE"/>
    <w:rsid w:val="006C72B2"/>
    <w:rsid w:val="006D0B07"/>
    <w:rsid w:val="006D0F48"/>
    <w:rsid w:val="006D3890"/>
    <w:rsid w:val="006D4278"/>
    <w:rsid w:val="006D4945"/>
    <w:rsid w:val="006D4B26"/>
    <w:rsid w:val="006D51D8"/>
    <w:rsid w:val="006D67F3"/>
    <w:rsid w:val="006D7452"/>
    <w:rsid w:val="006D7550"/>
    <w:rsid w:val="006D7A4D"/>
    <w:rsid w:val="006D7D7C"/>
    <w:rsid w:val="006D7E1C"/>
    <w:rsid w:val="006E0383"/>
    <w:rsid w:val="006E2817"/>
    <w:rsid w:val="006E2AE8"/>
    <w:rsid w:val="006E33B8"/>
    <w:rsid w:val="006E4082"/>
    <w:rsid w:val="006E503D"/>
    <w:rsid w:val="006E5682"/>
    <w:rsid w:val="006E5F43"/>
    <w:rsid w:val="006E6312"/>
    <w:rsid w:val="006E669B"/>
    <w:rsid w:val="006E68DD"/>
    <w:rsid w:val="006E74C7"/>
    <w:rsid w:val="006F0CD2"/>
    <w:rsid w:val="006F0DA8"/>
    <w:rsid w:val="006F246A"/>
    <w:rsid w:val="006F2D87"/>
    <w:rsid w:val="006F2D90"/>
    <w:rsid w:val="006F4C19"/>
    <w:rsid w:val="006F4F27"/>
    <w:rsid w:val="006F6124"/>
    <w:rsid w:val="006F617E"/>
    <w:rsid w:val="006F63C0"/>
    <w:rsid w:val="006F68D0"/>
    <w:rsid w:val="006F7AC4"/>
    <w:rsid w:val="00700010"/>
    <w:rsid w:val="007000B6"/>
    <w:rsid w:val="00700D75"/>
    <w:rsid w:val="007010E5"/>
    <w:rsid w:val="00701D20"/>
    <w:rsid w:val="00702581"/>
    <w:rsid w:val="0070279A"/>
    <w:rsid w:val="00703E55"/>
    <w:rsid w:val="007044B3"/>
    <w:rsid w:val="007053D8"/>
    <w:rsid w:val="00705FE0"/>
    <w:rsid w:val="00706446"/>
    <w:rsid w:val="007070B6"/>
    <w:rsid w:val="00707219"/>
    <w:rsid w:val="00707729"/>
    <w:rsid w:val="00707EED"/>
    <w:rsid w:val="00710066"/>
    <w:rsid w:val="0071381C"/>
    <w:rsid w:val="00713903"/>
    <w:rsid w:val="00714039"/>
    <w:rsid w:val="00714C1E"/>
    <w:rsid w:val="00714C22"/>
    <w:rsid w:val="00714E2C"/>
    <w:rsid w:val="00714E2D"/>
    <w:rsid w:val="00715C99"/>
    <w:rsid w:val="00716416"/>
    <w:rsid w:val="00716CC7"/>
    <w:rsid w:val="00717635"/>
    <w:rsid w:val="0071796D"/>
    <w:rsid w:val="00717D56"/>
    <w:rsid w:val="007208C3"/>
    <w:rsid w:val="007213B3"/>
    <w:rsid w:val="00721C1D"/>
    <w:rsid w:val="00722310"/>
    <w:rsid w:val="00722610"/>
    <w:rsid w:val="007238E7"/>
    <w:rsid w:val="007248F0"/>
    <w:rsid w:val="00724CB4"/>
    <w:rsid w:val="0072509F"/>
    <w:rsid w:val="0072528F"/>
    <w:rsid w:val="00725B30"/>
    <w:rsid w:val="00725C21"/>
    <w:rsid w:val="00725E6A"/>
    <w:rsid w:val="00725FCE"/>
    <w:rsid w:val="00726A35"/>
    <w:rsid w:val="00727653"/>
    <w:rsid w:val="007277C5"/>
    <w:rsid w:val="00727955"/>
    <w:rsid w:val="00727A22"/>
    <w:rsid w:val="00730337"/>
    <w:rsid w:val="00730BC3"/>
    <w:rsid w:val="00730CA6"/>
    <w:rsid w:val="0073131E"/>
    <w:rsid w:val="00731820"/>
    <w:rsid w:val="007320F2"/>
    <w:rsid w:val="007321A1"/>
    <w:rsid w:val="007321C8"/>
    <w:rsid w:val="00732EF7"/>
    <w:rsid w:val="00732F55"/>
    <w:rsid w:val="00733B9F"/>
    <w:rsid w:val="00733E5C"/>
    <w:rsid w:val="007343BC"/>
    <w:rsid w:val="007370E9"/>
    <w:rsid w:val="0073740D"/>
    <w:rsid w:val="00740DBE"/>
    <w:rsid w:val="007413FE"/>
    <w:rsid w:val="0074164D"/>
    <w:rsid w:val="00741F4E"/>
    <w:rsid w:val="007425DB"/>
    <w:rsid w:val="00744041"/>
    <w:rsid w:val="00744CC1"/>
    <w:rsid w:val="00745383"/>
    <w:rsid w:val="00745C78"/>
    <w:rsid w:val="00746A44"/>
    <w:rsid w:val="0075198B"/>
    <w:rsid w:val="00752718"/>
    <w:rsid w:val="007544B7"/>
    <w:rsid w:val="00754A78"/>
    <w:rsid w:val="007550B1"/>
    <w:rsid w:val="0075572F"/>
    <w:rsid w:val="00757926"/>
    <w:rsid w:val="0076089E"/>
    <w:rsid w:val="00760F0E"/>
    <w:rsid w:val="0076159F"/>
    <w:rsid w:val="0076188C"/>
    <w:rsid w:val="0076200E"/>
    <w:rsid w:val="007624CA"/>
    <w:rsid w:val="00762C7E"/>
    <w:rsid w:val="00762DE4"/>
    <w:rsid w:val="007636E6"/>
    <w:rsid w:val="00763D1A"/>
    <w:rsid w:val="00764C6F"/>
    <w:rsid w:val="007651A4"/>
    <w:rsid w:val="00765472"/>
    <w:rsid w:val="007655BE"/>
    <w:rsid w:val="007657FD"/>
    <w:rsid w:val="007658D4"/>
    <w:rsid w:val="00765988"/>
    <w:rsid w:val="007666A8"/>
    <w:rsid w:val="0077019C"/>
    <w:rsid w:val="00770236"/>
    <w:rsid w:val="00770934"/>
    <w:rsid w:val="0077191E"/>
    <w:rsid w:val="00771FB8"/>
    <w:rsid w:val="007720A3"/>
    <w:rsid w:val="00772C3D"/>
    <w:rsid w:val="00774468"/>
    <w:rsid w:val="007747D2"/>
    <w:rsid w:val="00774917"/>
    <w:rsid w:val="00774A92"/>
    <w:rsid w:val="0077504A"/>
    <w:rsid w:val="007752B3"/>
    <w:rsid w:val="00775E7F"/>
    <w:rsid w:val="00776796"/>
    <w:rsid w:val="00776ABF"/>
    <w:rsid w:val="0077707E"/>
    <w:rsid w:val="0077724A"/>
    <w:rsid w:val="007779A5"/>
    <w:rsid w:val="0078023C"/>
    <w:rsid w:val="00780804"/>
    <w:rsid w:val="00780BFF"/>
    <w:rsid w:val="007810E5"/>
    <w:rsid w:val="00781133"/>
    <w:rsid w:val="007812A1"/>
    <w:rsid w:val="007816E1"/>
    <w:rsid w:val="00783825"/>
    <w:rsid w:val="007844FF"/>
    <w:rsid w:val="0078539D"/>
    <w:rsid w:val="00785C39"/>
    <w:rsid w:val="00787040"/>
    <w:rsid w:val="00787179"/>
    <w:rsid w:val="00787280"/>
    <w:rsid w:val="007873BE"/>
    <w:rsid w:val="00787D14"/>
    <w:rsid w:val="0079025F"/>
    <w:rsid w:val="0079031C"/>
    <w:rsid w:val="00790DD8"/>
    <w:rsid w:val="00790F0B"/>
    <w:rsid w:val="00790F66"/>
    <w:rsid w:val="00791E0B"/>
    <w:rsid w:val="00792A5F"/>
    <w:rsid w:val="00792DE3"/>
    <w:rsid w:val="007939F0"/>
    <w:rsid w:val="00793E20"/>
    <w:rsid w:val="00793EA4"/>
    <w:rsid w:val="00794EBA"/>
    <w:rsid w:val="00795070"/>
    <w:rsid w:val="00795D52"/>
    <w:rsid w:val="007969F2"/>
    <w:rsid w:val="007973A0"/>
    <w:rsid w:val="00797D62"/>
    <w:rsid w:val="007A03F4"/>
    <w:rsid w:val="007A23A1"/>
    <w:rsid w:val="007A2FB5"/>
    <w:rsid w:val="007A3170"/>
    <w:rsid w:val="007A3547"/>
    <w:rsid w:val="007A386E"/>
    <w:rsid w:val="007A420B"/>
    <w:rsid w:val="007A60E6"/>
    <w:rsid w:val="007A6D28"/>
    <w:rsid w:val="007A6F2D"/>
    <w:rsid w:val="007A700A"/>
    <w:rsid w:val="007A7B48"/>
    <w:rsid w:val="007B03E4"/>
    <w:rsid w:val="007B04DD"/>
    <w:rsid w:val="007B1468"/>
    <w:rsid w:val="007B1588"/>
    <w:rsid w:val="007B28B9"/>
    <w:rsid w:val="007B29AF"/>
    <w:rsid w:val="007B4308"/>
    <w:rsid w:val="007B45DA"/>
    <w:rsid w:val="007B5BC5"/>
    <w:rsid w:val="007B6BB2"/>
    <w:rsid w:val="007B7623"/>
    <w:rsid w:val="007B791C"/>
    <w:rsid w:val="007C0575"/>
    <w:rsid w:val="007C1031"/>
    <w:rsid w:val="007C11B1"/>
    <w:rsid w:val="007C2D5F"/>
    <w:rsid w:val="007C2E47"/>
    <w:rsid w:val="007C301A"/>
    <w:rsid w:val="007C3578"/>
    <w:rsid w:val="007C3BA4"/>
    <w:rsid w:val="007C3D0A"/>
    <w:rsid w:val="007C48D4"/>
    <w:rsid w:val="007C4E34"/>
    <w:rsid w:val="007C6461"/>
    <w:rsid w:val="007C6985"/>
    <w:rsid w:val="007C6A2F"/>
    <w:rsid w:val="007C7452"/>
    <w:rsid w:val="007C789A"/>
    <w:rsid w:val="007D0B15"/>
    <w:rsid w:val="007D0D36"/>
    <w:rsid w:val="007D142C"/>
    <w:rsid w:val="007D1681"/>
    <w:rsid w:val="007D1DD1"/>
    <w:rsid w:val="007D235E"/>
    <w:rsid w:val="007D253E"/>
    <w:rsid w:val="007D29CE"/>
    <w:rsid w:val="007D3BE6"/>
    <w:rsid w:val="007D4D68"/>
    <w:rsid w:val="007D4DC1"/>
    <w:rsid w:val="007D56B3"/>
    <w:rsid w:val="007D5FB2"/>
    <w:rsid w:val="007D64A1"/>
    <w:rsid w:val="007D6FF1"/>
    <w:rsid w:val="007D7315"/>
    <w:rsid w:val="007D7461"/>
    <w:rsid w:val="007D750F"/>
    <w:rsid w:val="007D76E7"/>
    <w:rsid w:val="007E0B83"/>
    <w:rsid w:val="007E13CE"/>
    <w:rsid w:val="007E1CD9"/>
    <w:rsid w:val="007E2273"/>
    <w:rsid w:val="007E2336"/>
    <w:rsid w:val="007E2C97"/>
    <w:rsid w:val="007E2F83"/>
    <w:rsid w:val="007E37F0"/>
    <w:rsid w:val="007E3AA5"/>
    <w:rsid w:val="007E47AF"/>
    <w:rsid w:val="007E4B0B"/>
    <w:rsid w:val="007E4BF2"/>
    <w:rsid w:val="007E5EA7"/>
    <w:rsid w:val="007E630C"/>
    <w:rsid w:val="007E6CB6"/>
    <w:rsid w:val="007E6E72"/>
    <w:rsid w:val="007E7690"/>
    <w:rsid w:val="007E77B6"/>
    <w:rsid w:val="007E7A5F"/>
    <w:rsid w:val="007E7A91"/>
    <w:rsid w:val="007F08E9"/>
    <w:rsid w:val="007F0A6F"/>
    <w:rsid w:val="007F18FD"/>
    <w:rsid w:val="007F19D0"/>
    <w:rsid w:val="007F1F79"/>
    <w:rsid w:val="007F209D"/>
    <w:rsid w:val="007F232D"/>
    <w:rsid w:val="007F243E"/>
    <w:rsid w:val="007F2727"/>
    <w:rsid w:val="007F2B69"/>
    <w:rsid w:val="007F30CD"/>
    <w:rsid w:val="007F30E0"/>
    <w:rsid w:val="007F3BF4"/>
    <w:rsid w:val="007F3F3A"/>
    <w:rsid w:val="007F55BB"/>
    <w:rsid w:val="007F581B"/>
    <w:rsid w:val="007F63E9"/>
    <w:rsid w:val="007F646A"/>
    <w:rsid w:val="007F690D"/>
    <w:rsid w:val="007F6F42"/>
    <w:rsid w:val="007F7564"/>
    <w:rsid w:val="007F7BDE"/>
    <w:rsid w:val="00800E58"/>
    <w:rsid w:val="00802AF5"/>
    <w:rsid w:val="00803D56"/>
    <w:rsid w:val="00803EC1"/>
    <w:rsid w:val="008044AF"/>
    <w:rsid w:val="00804E24"/>
    <w:rsid w:val="00804F1F"/>
    <w:rsid w:val="008060A9"/>
    <w:rsid w:val="00806452"/>
    <w:rsid w:val="008064A0"/>
    <w:rsid w:val="00806907"/>
    <w:rsid w:val="00806A67"/>
    <w:rsid w:val="00806AD5"/>
    <w:rsid w:val="0081005B"/>
    <w:rsid w:val="008101F2"/>
    <w:rsid w:val="0081020A"/>
    <w:rsid w:val="00810274"/>
    <w:rsid w:val="00810EE5"/>
    <w:rsid w:val="00810F4F"/>
    <w:rsid w:val="00812A1E"/>
    <w:rsid w:val="00813D7C"/>
    <w:rsid w:val="00814B3F"/>
    <w:rsid w:val="00814D91"/>
    <w:rsid w:val="00815925"/>
    <w:rsid w:val="00816B30"/>
    <w:rsid w:val="00816FFC"/>
    <w:rsid w:val="0081782D"/>
    <w:rsid w:val="00817921"/>
    <w:rsid w:val="00817954"/>
    <w:rsid w:val="00820547"/>
    <w:rsid w:val="00820A19"/>
    <w:rsid w:val="00820CE1"/>
    <w:rsid w:val="008218D1"/>
    <w:rsid w:val="00821A63"/>
    <w:rsid w:val="00821F61"/>
    <w:rsid w:val="008225FD"/>
    <w:rsid w:val="00822A2C"/>
    <w:rsid w:val="00822A3E"/>
    <w:rsid w:val="00823CCC"/>
    <w:rsid w:val="00823EAF"/>
    <w:rsid w:val="008241C0"/>
    <w:rsid w:val="008251D8"/>
    <w:rsid w:val="00825791"/>
    <w:rsid w:val="00825A98"/>
    <w:rsid w:val="00825BA1"/>
    <w:rsid w:val="00825C46"/>
    <w:rsid w:val="008261F7"/>
    <w:rsid w:val="0082632A"/>
    <w:rsid w:val="00826ED8"/>
    <w:rsid w:val="0082718C"/>
    <w:rsid w:val="00827562"/>
    <w:rsid w:val="0082762D"/>
    <w:rsid w:val="00830267"/>
    <w:rsid w:val="0083039B"/>
    <w:rsid w:val="00830E4A"/>
    <w:rsid w:val="00831235"/>
    <w:rsid w:val="008312C9"/>
    <w:rsid w:val="00832773"/>
    <w:rsid w:val="00832ED8"/>
    <w:rsid w:val="00833355"/>
    <w:rsid w:val="0083343A"/>
    <w:rsid w:val="008340AF"/>
    <w:rsid w:val="0083439E"/>
    <w:rsid w:val="008348AF"/>
    <w:rsid w:val="00834B97"/>
    <w:rsid w:val="00835597"/>
    <w:rsid w:val="00836B71"/>
    <w:rsid w:val="0083731E"/>
    <w:rsid w:val="008373FD"/>
    <w:rsid w:val="00837853"/>
    <w:rsid w:val="00840A7E"/>
    <w:rsid w:val="00840DD7"/>
    <w:rsid w:val="0084187A"/>
    <w:rsid w:val="00841CF8"/>
    <w:rsid w:val="00841FB9"/>
    <w:rsid w:val="00841FFE"/>
    <w:rsid w:val="00842EEC"/>
    <w:rsid w:val="00843606"/>
    <w:rsid w:val="00844105"/>
    <w:rsid w:val="008444EA"/>
    <w:rsid w:val="00844B80"/>
    <w:rsid w:val="00845873"/>
    <w:rsid w:val="00846842"/>
    <w:rsid w:val="008469BC"/>
    <w:rsid w:val="008472DC"/>
    <w:rsid w:val="00850C55"/>
    <w:rsid w:val="008517A2"/>
    <w:rsid w:val="00851A25"/>
    <w:rsid w:val="00852429"/>
    <w:rsid w:val="00852A9F"/>
    <w:rsid w:val="00853B1F"/>
    <w:rsid w:val="00853BFB"/>
    <w:rsid w:val="008540B6"/>
    <w:rsid w:val="0085448A"/>
    <w:rsid w:val="008545FD"/>
    <w:rsid w:val="00854B75"/>
    <w:rsid w:val="00854DC3"/>
    <w:rsid w:val="00856270"/>
    <w:rsid w:val="00856887"/>
    <w:rsid w:val="00856E62"/>
    <w:rsid w:val="00856FF7"/>
    <w:rsid w:val="008577CF"/>
    <w:rsid w:val="00857F12"/>
    <w:rsid w:val="008604D6"/>
    <w:rsid w:val="00860FE9"/>
    <w:rsid w:val="0086237D"/>
    <w:rsid w:val="008625CD"/>
    <w:rsid w:val="008627C0"/>
    <w:rsid w:val="00862DCB"/>
    <w:rsid w:val="00863252"/>
    <w:rsid w:val="00863502"/>
    <w:rsid w:val="00863E21"/>
    <w:rsid w:val="0086525A"/>
    <w:rsid w:val="008659EE"/>
    <w:rsid w:val="00866940"/>
    <w:rsid w:val="00867622"/>
    <w:rsid w:val="00867828"/>
    <w:rsid w:val="008709B3"/>
    <w:rsid w:val="00870A48"/>
    <w:rsid w:val="00870CD9"/>
    <w:rsid w:val="00871448"/>
    <w:rsid w:val="008729B1"/>
    <w:rsid w:val="008742F7"/>
    <w:rsid w:val="00874429"/>
    <w:rsid w:val="0087550C"/>
    <w:rsid w:val="008755C6"/>
    <w:rsid w:val="008760FE"/>
    <w:rsid w:val="00876893"/>
    <w:rsid w:val="008770BE"/>
    <w:rsid w:val="008773BC"/>
    <w:rsid w:val="0088026F"/>
    <w:rsid w:val="00880CC2"/>
    <w:rsid w:val="00880E23"/>
    <w:rsid w:val="008812AE"/>
    <w:rsid w:val="0088160A"/>
    <w:rsid w:val="00883D9D"/>
    <w:rsid w:val="00883E68"/>
    <w:rsid w:val="0088449F"/>
    <w:rsid w:val="008849FB"/>
    <w:rsid w:val="00885306"/>
    <w:rsid w:val="008859A1"/>
    <w:rsid w:val="00885D32"/>
    <w:rsid w:val="00885E00"/>
    <w:rsid w:val="008863F6"/>
    <w:rsid w:val="008865C6"/>
    <w:rsid w:val="0088670D"/>
    <w:rsid w:val="00886E90"/>
    <w:rsid w:val="0088788A"/>
    <w:rsid w:val="00890B86"/>
    <w:rsid w:val="00890BE4"/>
    <w:rsid w:val="008915C1"/>
    <w:rsid w:val="0089160D"/>
    <w:rsid w:val="00891B63"/>
    <w:rsid w:val="00891E89"/>
    <w:rsid w:val="008923F8"/>
    <w:rsid w:val="008924D9"/>
    <w:rsid w:val="008933B3"/>
    <w:rsid w:val="00893DF2"/>
    <w:rsid w:val="00894187"/>
    <w:rsid w:val="00894C89"/>
    <w:rsid w:val="008957CF"/>
    <w:rsid w:val="00895DC8"/>
    <w:rsid w:val="00896A01"/>
    <w:rsid w:val="0089728E"/>
    <w:rsid w:val="0089738F"/>
    <w:rsid w:val="008A081C"/>
    <w:rsid w:val="008A0A0E"/>
    <w:rsid w:val="008A15E8"/>
    <w:rsid w:val="008A1B47"/>
    <w:rsid w:val="008A2B40"/>
    <w:rsid w:val="008A315C"/>
    <w:rsid w:val="008A391F"/>
    <w:rsid w:val="008A3EB4"/>
    <w:rsid w:val="008A3ED6"/>
    <w:rsid w:val="008A42E6"/>
    <w:rsid w:val="008A5E79"/>
    <w:rsid w:val="008A685F"/>
    <w:rsid w:val="008A7874"/>
    <w:rsid w:val="008A7A84"/>
    <w:rsid w:val="008B0515"/>
    <w:rsid w:val="008B11A5"/>
    <w:rsid w:val="008B1B4E"/>
    <w:rsid w:val="008B2077"/>
    <w:rsid w:val="008B23D4"/>
    <w:rsid w:val="008B2D04"/>
    <w:rsid w:val="008B3CBF"/>
    <w:rsid w:val="008B3D48"/>
    <w:rsid w:val="008B4517"/>
    <w:rsid w:val="008B4F4F"/>
    <w:rsid w:val="008B561C"/>
    <w:rsid w:val="008B570A"/>
    <w:rsid w:val="008B7AAF"/>
    <w:rsid w:val="008C08F4"/>
    <w:rsid w:val="008C0FCC"/>
    <w:rsid w:val="008C1429"/>
    <w:rsid w:val="008C1C1A"/>
    <w:rsid w:val="008C1E6C"/>
    <w:rsid w:val="008C2784"/>
    <w:rsid w:val="008C2995"/>
    <w:rsid w:val="008C2C87"/>
    <w:rsid w:val="008C2F24"/>
    <w:rsid w:val="008C33D2"/>
    <w:rsid w:val="008C355D"/>
    <w:rsid w:val="008C3C9B"/>
    <w:rsid w:val="008C48DD"/>
    <w:rsid w:val="008C6DC2"/>
    <w:rsid w:val="008C77CE"/>
    <w:rsid w:val="008C79BE"/>
    <w:rsid w:val="008C7E7C"/>
    <w:rsid w:val="008C7E9E"/>
    <w:rsid w:val="008D0854"/>
    <w:rsid w:val="008D0B85"/>
    <w:rsid w:val="008D0DEB"/>
    <w:rsid w:val="008D0EFA"/>
    <w:rsid w:val="008D1CC0"/>
    <w:rsid w:val="008D1FF8"/>
    <w:rsid w:val="008D2234"/>
    <w:rsid w:val="008D29C9"/>
    <w:rsid w:val="008D3151"/>
    <w:rsid w:val="008D3852"/>
    <w:rsid w:val="008D4B23"/>
    <w:rsid w:val="008D4EB3"/>
    <w:rsid w:val="008D4EFA"/>
    <w:rsid w:val="008D5CAD"/>
    <w:rsid w:val="008D65E3"/>
    <w:rsid w:val="008D6928"/>
    <w:rsid w:val="008E02B6"/>
    <w:rsid w:val="008E0BCB"/>
    <w:rsid w:val="008E0E03"/>
    <w:rsid w:val="008E1BF3"/>
    <w:rsid w:val="008E27CF"/>
    <w:rsid w:val="008E33E8"/>
    <w:rsid w:val="008E3E07"/>
    <w:rsid w:val="008E4122"/>
    <w:rsid w:val="008E44F8"/>
    <w:rsid w:val="008E4C10"/>
    <w:rsid w:val="008E50F9"/>
    <w:rsid w:val="008E5120"/>
    <w:rsid w:val="008E6534"/>
    <w:rsid w:val="008E689E"/>
    <w:rsid w:val="008E6A92"/>
    <w:rsid w:val="008E6C41"/>
    <w:rsid w:val="008E6F7D"/>
    <w:rsid w:val="008E76F0"/>
    <w:rsid w:val="008E7797"/>
    <w:rsid w:val="008E7974"/>
    <w:rsid w:val="008E7C3E"/>
    <w:rsid w:val="008E7D8D"/>
    <w:rsid w:val="008E7E80"/>
    <w:rsid w:val="008F079A"/>
    <w:rsid w:val="008F086A"/>
    <w:rsid w:val="008F1599"/>
    <w:rsid w:val="008F2656"/>
    <w:rsid w:val="008F2FBE"/>
    <w:rsid w:val="008F3083"/>
    <w:rsid w:val="008F31E9"/>
    <w:rsid w:val="008F3268"/>
    <w:rsid w:val="008F32B5"/>
    <w:rsid w:val="008F40B5"/>
    <w:rsid w:val="008F47C7"/>
    <w:rsid w:val="008F4E75"/>
    <w:rsid w:val="008F4F98"/>
    <w:rsid w:val="008F53BF"/>
    <w:rsid w:val="008F59BB"/>
    <w:rsid w:val="008F5B66"/>
    <w:rsid w:val="008F5BDB"/>
    <w:rsid w:val="008F5C45"/>
    <w:rsid w:val="008F652F"/>
    <w:rsid w:val="008F65B9"/>
    <w:rsid w:val="008F707B"/>
    <w:rsid w:val="008F71A4"/>
    <w:rsid w:val="008F7307"/>
    <w:rsid w:val="008F7C15"/>
    <w:rsid w:val="008F7CAA"/>
    <w:rsid w:val="009011F8"/>
    <w:rsid w:val="00901BA5"/>
    <w:rsid w:val="00902A25"/>
    <w:rsid w:val="00902C98"/>
    <w:rsid w:val="0090492D"/>
    <w:rsid w:val="00905596"/>
    <w:rsid w:val="00905BAB"/>
    <w:rsid w:val="00906A02"/>
    <w:rsid w:val="00906C2F"/>
    <w:rsid w:val="00906F24"/>
    <w:rsid w:val="00907B1C"/>
    <w:rsid w:val="009102A5"/>
    <w:rsid w:val="009106F2"/>
    <w:rsid w:val="0091097C"/>
    <w:rsid w:val="00910ECC"/>
    <w:rsid w:val="00911016"/>
    <w:rsid w:val="009111B0"/>
    <w:rsid w:val="0091170E"/>
    <w:rsid w:val="0091176E"/>
    <w:rsid w:val="00912CB6"/>
    <w:rsid w:val="00913724"/>
    <w:rsid w:val="009144C3"/>
    <w:rsid w:val="00914DC8"/>
    <w:rsid w:val="00915046"/>
    <w:rsid w:val="0091564F"/>
    <w:rsid w:val="009175DA"/>
    <w:rsid w:val="0092009F"/>
    <w:rsid w:val="00921A34"/>
    <w:rsid w:val="00921F9D"/>
    <w:rsid w:val="00922276"/>
    <w:rsid w:val="0092271F"/>
    <w:rsid w:val="00923685"/>
    <w:rsid w:val="00923ACF"/>
    <w:rsid w:val="00923BA9"/>
    <w:rsid w:val="00925595"/>
    <w:rsid w:val="009256BA"/>
    <w:rsid w:val="00925BF9"/>
    <w:rsid w:val="009262F8"/>
    <w:rsid w:val="00927CBF"/>
    <w:rsid w:val="00927E53"/>
    <w:rsid w:val="00927F7A"/>
    <w:rsid w:val="00930A2C"/>
    <w:rsid w:val="00930CFE"/>
    <w:rsid w:val="00931523"/>
    <w:rsid w:val="00931815"/>
    <w:rsid w:val="00931A63"/>
    <w:rsid w:val="00931B1F"/>
    <w:rsid w:val="0093209B"/>
    <w:rsid w:val="009329B4"/>
    <w:rsid w:val="00933113"/>
    <w:rsid w:val="009335F8"/>
    <w:rsid w:val="00933B55"/>
    <w:rsid w:val="00934DEF"/>
    <w:rsid w:val="00934E80"/>
    <w:rsid w:val="00935491"/>
    <w:rsid w:val="009355DD"/>
    <w:rsid w:val="009362BE"/>
    <w:rsid w:val="00936CBF"/>
    <w:rsid w:val="00937989"/>
    <w:rsid w:val="00940460"/>
    <w:rsid w:val="00941024"/>
    <w:rsid w:val="00941F8B"/>
    <w:rsid w:val="009424B5"/>
    <w:rsid w:val="0094287C"/>
    <w:rsid w:val="00942E31"/>
    <w:rsid w:val="0094385C"/>
    <w:rsid w:val="00943BA1"/>
    <w:rsid w:val="00943E1E"/>
    <w:rsid w:val="009447B2"/>
    <w:rsid w:val="00945993"/>
    <w:rsid w:val="00945B6E"/>
    <w:rsid w:val="00945FF2"/>
    <w:rsid w:val="009463AB"/>
    <w:rsid w:val="00947717"/>
    <w:rsid w:val="0095017B"/>
    <w:rsid w:val="00951F94"/>
    <w:rsid w:val="00951FBF"/>
    <w:rsid w:val="00952C5A"/>
    <w:rsid w:val="00952D62"/>
    <w:rsid w:val="00952F96"/>
    <w:rsid w:val="0095447A"/>
    <w:rsid w:val="009544C6"/>
    <w:rsid w:val="00954989"/>
    <w:rsid w:val="0095757B"/>
    <w:rsid w:val="009575F5"/>
    <w:rsid w:val="00957848"/>
    <w:rsid w:val="0096039A"/>
    <w:rsid w:val="00960C47"/>
    <w:rsid w:val="00961913"/>
    <w:rsid w:val="00961ABA"/>
    <w:rsid w:val="009622D2"/>
    <w:rsid w:val="0096292F"/>
    <w:rsid w:val="00962F14"/>
    <w:rsid w:val="00963023"/>
    <w:rsid w:val="00963ADF"/>
    <w:rsid w:val="00963CB2"/>
    <w:rsid w:val="0096452C"/>
    <w:rsid w:val="009645CA"/>
    <w:rsid w:val="00964746"/>
    <w:rsid w:val="00964D89"/>
    <w:rsid w:val="00964DA9"/>
    <w:rsid w:val="00964E8A"/>
    <w:rsid w:val="009654C6"/>
    <w:rsid w:val="009657A5"/>
    <w:rsid w:val="009660FA"/>
    <w:rsid w:val="00967290"/>
    <w:rsid w:val="0096752E"/>
    <w:rsid w:val="00967689"/>
    <w:rsid w:val="00967D19"/>
    <w:rsid w:val="00971180"/>
    <w:rsid w:val="00972515"/>
    <w:rsid w:val="0097298E"/>
    <w:rsid w:val="00973034"/>
    <w:rsid w:val="0097358E"/>
    <w:rsid w:val="00973C6E"/>
    <w:rsid w:val="00973F02"/>
    <w:rsid w:val="00974FB4"/>
    <w:rsid w:val="0097521F"/>
    <w:rsid w:val="00975527"/>
    <w:rsid w:val="009763FB"/>
    <w:rsid w:val="009771B2"/>
    <w:rsid w:val="009776A4"/>
    <w:rsid w:val="00977CBC"/>
    <w:rsid w:val="009803A1"/>
    <w:rsid w:val="009804DA"/>
    <w:rsid w:val="00981AC4"/>
    <w:rsid w:val="00982016"/>
    <w:rsid w:val="009825CB"/>
    <w:rsid w:val="009825E6"/>
    <w:rsid w:val="009829AF"/>
    <w:rsid w:val="00982F60"/>
    <w:rsid w:val="00983028"/>
    <w:rsid w:val="00983D79"/>
    <w:rsid w:val="00985D8F"/>
    <w:rsid w:val="00986665"/>
    <w:rsid w:val="00987873"/>
    <w:rsid w:val="00987EC2"/>
    <w:rsid w:val="00990D1C"/>
    <w:rsid w:val="00991949"/>
    <w:rsid w:val="009921CB"/>
    <w:rsid w:val="00992413"/>
    <w:rsid w:val="00992502"/>
    <w:rsid w:val="00992B92"/>
    <w:rsid w:val="009936F8"/>
    <w:rsid w:val="009937CD"/>
    <w:rsid w:val="0099422D"/>
    <w:rsid w:val="00994C0C"/>
    <w:rsid w:val="00994C8A"/>
    <w:rsid w:val="00995177"/>
    <w:rsid w:val="0099570A"/>
    <w:rsid w:val="009958DC"/>
    <w:rsid w:val="0099599C"/>
    <w:rsid w:val="0099668B"/>
    <w:rsid w:val="00997635"/>
    <w:rsid w:val="009A01B6"/>
    <w:rsid w:val="009A08E1"/>
    <w:rsid w:val="009A0B54"/>
    <w:rsid w:val="009A0F52"/>
    <w:rsid w:val="009A31EF"/>
    <w:rsid w:val="009A324F"/>
    <w:rsid w:val="009A3F65"/>
    <w:rsid w:val="009A49C7"/>
    <w:rsid w:val="009A4B59"/>
    <w:rsid w:val="009A5140"/>
    <w:rsid w:val="009A534A"/>
    <w:rsid w:val="009A5A8A"/>
    <w:rsid w:val="009A5DB2"/>
    <w:rsid w:val="009A6213"/>
    <w:rsid w:val="009A6913"/>
    <w:rsid w:val="009A6920"/>
    <w:rsid w:val="009A6D10"/>
    <w:rsid w:val="009A7BF1"/>
    <w:rsid w:val="009B04BC"/>
    <w:rsid w:val="009B07DC"/>
    <w:rsid w:val="009B08B0"/>
    <w:rsid w:val="009B1883"/>
    <w:rsid w:val="009B1E36"/>
    <w:rsid w:val="009B2088"/>
    <w:rsid w:val="009B233A"/>
    <w:rsid w:val="009B26E3"/>
    <w:rsid w:val="009B2F7F"/>
    <w:rsid w:val="009B3C21"/>
    <w:rsid w:val="009B3E49"/>
    <w:rsid w:val="009B46B5"/>
    <w:rsid w:val="009B4EFE"/>
    <w:rsid w:val="009B5133"/>
    <w:rsid w:val="009B6996"/>
    <w:rsid w:val="009B69A0"/>
    <w:rsid w:val="009B78FF"/>
    <w:rsid w:val="009B7B1E"/>
    <w:rsid w:val="009B7DEC"/>
    <w:rsid w:val="009C0429"/>
    <w:rsid w:val="009C067D"/>
    <w:rsid w:val="009C1D61"/>
    <w:rsid w:val="009C2249"/>
    <w:rsid w:val="009C2457"/>
    <w:rsid w:val="009C2D7D"/>
    <w:rsid w:val="009C35F1"/>
    <w:rsid w:val="009C365C"/>
    <w:rsid w:val="009C3F72"/>
    <w:rsid w:val="009C4069"/>
    <w:rsid w:val="009C4124"/>
    <w:rsid w:val="009C4661"/>
    <w:rsid w:val="009C4953"/>
    <w:rsid w:val="009C49BC"/>
    <w:rsid w:val="009C57B4"/>
    <w:rsid w:val="009C5D7F"/>
    <w:rsid w:val="009C7B5C"/>
    <w:rsid w:val="009C7FCD"/>
    <w:rsid w:val="009C7FF3"/>
    <w:rsid w:val="009D0053"/>
    <w:rsid w:val="009D0619"/>
    <w:rsid w:val="009D13CA"/>
    <w:rsid w:val="009D290D"/>
    <w:rsid w:val="009D2AC9"/>
    <w:rsid w:val="009D2D5D"/>
    <w:rsid w:val="009D3245"/>
    <w:rsid w:val="009D3664"/>
    <w:rsid w:val="009D3D34"/>
    <w:rsid w:val="009D40D3"/>
    <w:rsid w:val="009D4F69"/>
    <w:rsid w:val="009D554C"/>
    <w:rsid w:val="009D5983"/>
    <w:rsid w:val="009D5DCE"/>
    <w:rsid w:val="009D6880"/>
    <w:rsid w:val="009D688C"/>
    <w:rsid w:val="009D7109"/>
    <w:rsid w:val="009E038A"/>
    <w:rsid w:val="009E109F"/>
    <w:rsid w:val="009E170E"/>
    <w:rsid w:val="009E21DB"/>
    <w:rsid w:val="009E3130"/>
    <w:rsid w:val="009E4A95"/>
    <w:rsid w:val="009E55DD"/>
    <w:rsid w:val="009E69DC"/>
    <w:rsid w:val="009E6DD0"/>
    <w:rsid w:val="009E71EC"/>
    <w:rsid w:val="009E72C6"/>
    <w:rsid w:val="009E7D54"/>
    <w:rsid w:val="009E7E58"/>
    <w:rsid w:val="009F043B"/>
    <w:rsid w:val="009F0BAD"/>
    <w:rsid w:val="009F0F61"/>
    <w:rsid w:val="009F12EE"/>
    <w:rsid w:val="009F21C9"/>
    <w:rsid w:val="009F253C"/>
    <w:rsid w:val="009F2A3B"/>
    <w:rsid w:val="009F3622"/>
    <w:rsid w:val="009F36F3"/>
    <w:rsid w:val="009F3E29"/>
    <w:rsid w:val="009F470B"/>
    <w:rsid w:val="009F497E"/>
    <w:rsid w:val="009F6ABB"/>
    <w:rsid w:val="009F6AC7"/>
    <w:rsid w:val="009F70AF"/>
    <w:rsid w:val="009F746D"/>
    <w:rsid w:val="009F7861"/>
    <w:rsid w:val="00A0052D"/>
    <w:rsid w:val="00A00E3D"/>
    <w:rsid w:val="00A0143D"/>
    <w:rsid w:val="00A01CE6"/>
    <w:rsid w:val="00A030CD"/>
    <w:rsid w:val="00A04492"/>
    <w:rsid w:val="00A04543"/>
    <w:rsid w:val="00A04BA5"/>
    <w:rsid w:val="00A04E84"/>
    <w:rsid w:val="00A04F40"/>
    <w:rsid w:val="00A053CB"/>
    <w:rsid w:val="00A05E81"/>
    <w:rsid w:val="00A06794"/>
    <w:rsid w:val="00A06FFA"/>
    <w:rsid w:val="00A10109"/>
    <w:rsid w:val="00A10CC2"/>
    <w:rsid w:val="00A10D4E"/>
    <w:rsid w:val="00A10EFA"/>
    <w:rsid w:val="00A12C41"/>
    <w:rsid w:val="00A12D1E"/>
    <w:rsid w:val="00A148F3"/>
    <w:rsid w:val="00A14A2B"/>
    <w:rsid w:val="00A14DE5"/>
    <w:rsid w:val="00A158CC"/>
    <w:rsid w:val="00A15D52"/>
    <w:rsid w:val="00A16FDD"/>
    <w:rsid w:val="00A208EA"/>
    <w:rsid w:val="00A214AC"/>
    <w:rsid w:val="00A21A3A"/>
    <w:rsid w:val="00A22738"/>
    <w:rsid w:val="00A22C9D"/>
    <w:rsid w:val="00A22F52"/>
    <w:rsid w:val="00A23264"/>
    <w:rsid w:val="00A2333C"/>
    <w:rsid w:val="00A237A0"/>
    <w:rsid w:val="00A24C7A"/>
    <w:rsid w:val="00A24FA0"/>
    <w:rsid w:val="00A255CE"/>
    <w:rsid w:val="00A2599D"/>
    <w:rsid w:val="00A25C8E"/>
    <w:rsid w:val="00A26A22"/>
    <w:rsid w:val="00A2723A"/>
    <w:rsid w:val="00A274EF"/>
    <w:rsid w:val="00A27776"/>
    <w:rsid w:val="00A279F0"/>
    <w:rsid w:val="00A30120"/>
    <w:rsid w:val="00A30463"/>
    <w:rsid w:val="00A309ED"/>
    <w:rsid w:val="00A31000"/>
    <w:rsid w:val="00A3155A"/>
    <w:rsid w:val="00A315AE"/>
    <w:rsid w:val="00A32C93"/>
    <w:rsid w:val="00A32DD1"/>
    <w:rsid w:val="00A33D98"/>
    <w:rsid w:val="00A34616"/>
    <w:rsid w:val="00A34A0C"/>
    <w:rsid w:val="00A35AA8"/>
    <w:rsid w:val="00A3622F"/>
    <w:rsid w:val="00A36308"/>
    <w:rsid w:val="00A36CF8"/>
    <w:rsid w:val="00A3787F"/>
    <w:rsid w:val="00A37A40"/>
    <w:rsid w:val="00A37C3C"/>
    <w:rsid w:val="00A4114E"/>
    <w:rsid w:val="00A412A3"/>
    <w:rsid w:val="00A41404"/>
    <w:rsid w:val="00A416B5"/>
    <w:rsid w:val="00A43E2D"/>
    <w:rsid w:val="00A446D3"/>
    <w:rsid w:val="00A44C32"/>
    <w:rsid w:val="00A45ABA"/>
    <w:rsid w:val="00A4618D"/>
    <w:rsid w:val="00A468C4"/>
    <w:rsid w:val="00A475B9"/>
    <w:rsid w:val="00A477A9"/>
    <w:rsid w:val="00A4788A"/>
    <w:rsid w:val="00A5065C"/>
    <w:rsid w:val="00A509E2"/>
    <w:rsid w:val="00A50FC7"/>
    <w:rsid w:val="00A50FD3"/>
    <w:rsid w:val="00A52B76"/>
    <w:rsid w:val="00A53D19"/>
    <w:rsid w:val="00A5499F"/>
    <w:rsid w:val="00A55A1A"/>
    <w:rsid w:val="00A55CEB"/>
    <w:rsid w:val="00A55E7A"/>
    <w:rsid w:val="00A5653B"/>
    <w:rsid w:val="00A56541"/>
    <w:rsid w:val="00A57BB7"/>
    <w:rsid w:val="00A57C06"/>
    <w:rsid w:val="00A57D8E"/>
    <w:rsid w:val="00A61D40"/>
    <w:rsid w:val="00A626A8"/>
    <w:rsid w:val="00A63288"/>
    <w:rsid w:val="00A6438D"/>
    <w:rsid w:val="00A64AE3"/>
    <w:rsid w:val="00A65E23"/>
    <w:rsid w:val="00A6640E"/>
    <w:rsid w:val="00A674AB"/>
    <w:rsid w:val="00A67738"/>
    <w:rsid w:val="00A7077B"/>
    <w:rsid w:val="00A73F24"/>
    <w:rsid w:val="00A74136"/>
    <w:rsid w:val="00A741ED"/>
    <w:rsid w:val="00A743C9"/>
    <w:rsid w:val="00A76604"/>
    <w:rsid w:val="00A8103B"/>
    <w:rsid w:val="00A812CE"/>
    <w:rsid w:val="00A81374"/>
    <w:rsid w:val="00A81403"/>
    <w:rsid w:val="00A81491"/>
    <w:rsid w:val="00A81B0E"/>
    <w:rsid w:val="00A81B52"/>
    <w:rsid w:val="00A82640"/>
    <w:rsid w:val="00A834B2"/>
    <w:rsid w:val="00A83AB0"/>
    <w:rsid w:val="00A854D5"/>
    <w:rsid w:val="00A85E8E"/>
    <w:rsid w:val="00A862CF"/>
    <w:rsid w:val="00A86536"/>
    <w:rsid w:val="00A86AA7"/>
    <w:rsid w:val="00A9077F"/>
    <w:rsid w:val="00A90AA5"/>
    <w:rsid w:val="00A90B13"/>
    <w:rsid w:val="00A90E54"/>
    <w:rsid w:val="00A914A5"/>
    <w:rsid w:val="00A92257"/>
    <w:rsid w:val="00A92276"/>
    <w:rsid w:val="00A92CC6"/>
    <w:rsid w:val="00A93046"/>
    <w:rsid w:val="00A93094"/>
    <w:rsid w:val="00A937DD"/>
    <w:rsid w:val="00A93EA2"/>
    <w:rsid w:val="00A94266"/>
    <w:rsid w:val="00A94461"/>
    <w:rsid w:val="00A9451F"/>
    <w:rsid w:val="00A95111"/>
    <w:rsid w:val="00A95635"/>
    <w:rsid w:val="00A9575B"/>
    <w:rsid w:val="00A961A3"/>
    <w:rsid w:val="00A963DB"/>
    <w:rsid w:val="00A96C2E"/>
    <w:rsid w:val="00A971A6"/>
    <w:rsid w:val="00A9751C"/>
    <w:rsid w:val="00A97725"/>
    <w:rsid w:val="00A97C2E"/>
    <w:rsid w:val="00AA0032"/>
    <w:rsid w:val="00AA0F6A"/>
    <w:rsid w:val="00AA10E3"/>
    <w:rsid w:val="00AA16ED"/>
    <w:rsid w:val="00AA20C3"/>
    <w:rsid w:val="00AA2B08"/>
    <w:rsid w:val="00AA34FF"/>
    <w:rsid w:val="00AA3A3C"/>
    <w:rsid w:val="00AA3FDB"/>
    <w:rsid w:val="00AA414A"/>
    <w:rsid w:val="00AA443C"/>
    <w:rsid w:val="00AA48BA"/>
    <w:rsid w:val="00AA4E6C"/>
    <w:rsid w:val="00AA5EBB"/>
    <w:rsid w:val="00AA5F70"/>
    <w:rsid w:val="00AA61D8"/>
    <w:rsid w:val="00AA6478"/>
    <w:rsid w:val="00AA68A8"/>
    <w:rsid w:val="00AA68EA"/>
    <w:rsid w:val="00AA6EDA"/>
    <w:rsid w:val="00AA762D"/>
    <w:rsid w:val="00AA7F4C"/>
    <w:rsid w:val="00AB103C"/>
    <w:rsid w:val="00AB18BF"/>
    <w:rsid w:val="00AB2026"/>
    <w:rsid w:val="00AB2496"/>
    <w:rsid w:val="00AB352C"/>
    <w:rsid w:val="00AB3993"/>
    <w:rsid w:val="00AB43BC"/>
    <w:rsid w:val="00AB52BA"/>
    <w:rsid w:val="00AB54F8"/>
    <w:rsid w:val="00AB5D7E"/>
    <w:rsid w:val="00AB654B"/>
    <w:rsid w:val="00AB686E"/>
    <w:rsid w:val="00AB6CEA"/>
    <w:rsid w:val="00AB73F7"/>
    <w:rsid w:val="00AB781D"/>
    <w:rsid w:val="00AB79E4"/>
    <w:rsid w:val="00AB7E9C"/>
    <w:rsid w:val="00AC052F"/>
    <w:rsid w:val="00AC07C7"/>
    <w:rsid w:val="00AC1473"/>
    <w:rsid w:val="00AC1BD2"/>
    <w:rsid w:val="00AC21ED"/>
    <w:rsid w:val="00AC2F20"/>
    <w:rsid w:val="00AC352D"/>
    <w:rsid w:val="00AC3AEE"/>
    <w:rsid w:val="00AC3EF1"/>
    <w:rsid w:val="00AC5BB3"/>
    <w:rsid w:val="00AC779B"/>
    <w:rsid w:val="00AD0117"/>
    <w:rsid w:val="00AD1260"/>
    <w:rsid w:val="00AD1E1F"/>
    <w:rsid w:val="00AD1E50"/>
    <w:rsid w:val="00AD20D9"/>
    <w:rsid w:val="00AD29DB"/>
    <w:rsid w:val="00AD30E6"/>
    <w:rsid w:val="00AD3209"/>
    <w:rsid w:val="00AD32F1"/>
    <w:rsid w:val="00AD360B"/>
    <w:rsid w:val="00AD3B31"/>
    <w:rsid w:val="00AD4717"/>
    <w:rsid w:val="00AD4C6C"/>
    <w:rsid w:val="00AD5FED"/>
    <w:rsid w:val="00AD61B0"/>
    <w:rsid w:val="00AD66DB"/>
    <w:rsid w:val="00AD6753"/>
    <w:rsid w:val="00AD6B0C"/>
    <w:rsid w:val="00AD74CC"/>
    <w:rsid w:val="00AD7C14"/>
    <w:rsid w:val="00AD7DA2"/>
    <w:rsid w:val="00AE0949"/>
    <w:rsid w:val="00AE097E"/>
    <w:rsid w:val="00AE1C0E"/>
    <w:rsid w:val="00AE1E0E"/>
    <w:rsid w:val="00AE2876"/>
    <w:rsid w:val="00AE2ABE"/>
    <w:rsid w:val="00AE2CE9"/>
    <w:rsid w:val="00AE4E75"/>
    <w:rsid w:val="00AE5A35"/>
    <w:rsid w:val="00AE6C0A"/>
    <w:rsid w:val="00AE782B"/>
    <w:rsid w:val="00AE7F17"/>
    <w:rsid w:val="00AF0A0D"/>
    <w:rsid w:val="00AF0D71"/>
    <w:rsid w:val="00AF1008"/>
    <w:rsid w:val="00AF19BF"/>
    <w:rsid w:val="00AF1C5D"/>
    <w:rsid w:val="00AF1F3E"/>
    <w:rsid w:val="00AF2247"/>
    <w:rsid w:val="00AF244B"/>
    <w:rsid w:val="00AF3389"/>
    <w:rsid w:val="00AF570A"/>
    <w:rsid w:val="00AF5A75"/>
    <w:rsid w:val="00AF74C1"/>
    <w:rsid w:val="00AF7A84"/>
    <w:rsid w:val="00AF7F63"/>
    <w:rsid w:val="00B01076"/>
    <w:rsid w:val="00B010FE"/>
    <w:rsid w:val="00B018BD"/>
    <w:rsid w:val="00B01927"/>
    <w:rsid w:val="00B01C70"/>
    <w:rsid w:val="00B02335"/>
    <w:rsid w:val="00B02B38"/>
    <w:rsid w:val="00B03473"/>
    <w:rsid w:val="00B03728"/>
    <w:rsid w:val="00B04E60"/>
    <w:rsid w:val="00B0555D"/>
    <w:rsid w:val="00B05DC9"/>
    <w:rsid w:val="00B067C0"/>
    <w:rsid w:val="00B06CF9"/>
    <w:rsid w:val="00B071F2"/>
    <w:rsid w:val="00B07D1A"/>
    <w:rsid w:val="00B07D30"/>
    <w:rsid w:val="00B105BE"/>
    <w:rsid w:val="00B10737"/>
    <w:rsid w:val="00B10F76"/>
    <w:rsid w:val="00B11329"/>
    <w:rsid w:val="00B12B88"/>
    <w:rsid w:val="00B137FF"/>
    <w:rsid w:val="00B140F6"/>
    <w:rsid w:val="00B14432"/>
    <w:rsid w:val="00B144AA"/>
    <w:rsid w:val="00B149AE"/>
    <w:rsid w:val="00B15056"/>
    <w:rsid w:val="00B15232"/>
    <w:rsid w:val="00B15A84"/>
    <w:rsid w:val="00B15B2C"/>
    <w:rsid w:val="00B1703C"/>
    <w:rsid w:val="00B17D1A"/>
    <w:rsid w:val="00B201A8"/>
    <w:rsid w:val="00B204CD"/>
    <w:rsid w:val="00B21B09"/>
    <w:rsid w:val="00B21B0A"/>
    <w:rsid w:val="00B22122"/>
    <w:rsid w:val="00B22289"/>
    <w:rsid w:val="00B228AE"/>
    <w:rsid w:val="00B2291D"/>
    <w:rsid w:val="00B22AEA"/>
    <w:rsid w:val="00B23ACF"/>
    <w:rsid w:val="00B242D8"/>
    <w:rsid w:val="00B2469F"/>
    <w:rsid w:val="00B24F8D"/>
    <w:rsid w:val="00B253C8"/>
    <w:rsid w:val="00B2584F"/>
    <w:rsid w:val="00B25D70"/>
    <w:rsid w:val="00B26CD6"/>
    <w:rsid w:val="00B26CED"/>
    <w:rsid w:val="00B26DD3"/>
    <w:rsid w:val="00B274B7"/>
    <w:rsid w:val="00B304CC"/>
    <w:rsid w:val="00B30A0F"/>
    <w:rsid w:val="00B30B93"/>
    <w:rsid w:val="00B30E71"/>
    <w:rsid w:val="00B31643"/>
    <w:rsid w:val="00B31976"/>
    <w:rsid w:val="00B31CD7"/>
    <w:rsid w:val="00B31F66"/>
    <w:rsid w:val="00B33324"/>
    <w:rsid w:val="00B33A73"/>
    <w:rsid w:val="00B33F9B"/>
    <w:rsid w:val="00B35520"/>
    <w:rsid w:val="00B35F20"/>
    <w:rsid w:val="00B36614"/>
    <w:rsid w:val="00B36CFE"/>
    <w:rsid w:val="00B3712A"/>
    <w:rsid w:val="00B4014B"/>
    <w:rsid w:val="00B4061D"/>
    <w:rsid w:val="00B40F5C"/>
    <w:rsid w:val="00B410CA"/>
    <w:rsid w:val="00B4131A"/>
    <w:rsid w:val="00B4148E"/>
    <w:rsid w:val="00B4169B"/>
    <w:rsid w:val="00B41AD6"/>
    <w:rsid w:val="00B42280"/>
    <w:rsid w:val="00B42B4E"/>
    <w:rsid w:val="00B4309C"/>
    <w:rsid w:val="00B43BF0"/>
    <w:rsid w:val="00B43CA9"/>
    <w:rsid w:val="00B459FD"/>
    <w:rsid w:val="00B45DBC"/>
    <w:rsid w:val="00B46429"/>
    <w:rsid w:val="00B465DC"/>
    <w:rsid w:val="00B5149F"/>
    <w:rsid w:val="00B514EE"/>
    <w:rsid w:val="00B51C03"/>
    <w:rsid w:val="00B520B9"/>
    <w:rsid w:val="00B53A7E"/>
    <w:rsid w:val="00B54251"/>
    <w:rsid w:val="00B54913"/>
    <w:rsid w:val="00B5564D"/>
    <w:rsid w:val="00B5593E"/>
    <w:rsid w:val="00B55BC1"/>
    <w:rsid w:val="00B578F0"/>
    <w:rsid w:val="00B57F23"/>
    <w:rsid w:val="00B60807"/>
    <w:rsid w:val="00B61203"/>
    <w:rsid w:val="00B61359"/>
    <w:rsid w:val="00B61BA3"/>
    <w:rsid w:val="00B6241E"/>
    <w:rsid w:val="00B628A7"/>
    <w:rsid w:val="00B6361A"/>
    <w:rsid w:val="00B648A7"/>
    <w:rsid w:val="00B64C8B"/>
    <w:rsid w:val="00B64E23"/>
    <w:rsid w:val="00B654C6"/>
    <w:rsid w:val="00B670C8"/>
    <w:rsid w:val="00B671E3"/>
    <w:rsid w:val="00B672F4"/>
    <w:rsid w:val="00B67426"/>
    <w:rsid w:val="00B675D9"/>
    <w:rsid w:val="00B676A0"/>
    <w:rsid w:val="00B709A9"/>
    <w:rsid w:val="00B70A8D"/>
    <w:rsid w:val="00B711B6"/>
    <w:rsid w:val="00B712AA"/>
    <w:rsid w:val="00B71766"/>
    <w:rsid w:val="00B71B8D"/>
    <w:rsid w:val="00B71E26"/>
    <w:rsid w:val="00B720F4"/>
    <w:rsid w:val="00B72C2B"/>
    <w:rsid w:val="00B731F1"/>
    <w:rsid w:val="00B732D2"/>
    <w:rsid w:val="00B74319"/>
    <w:rsid w:val="00B74457"/>
    <w:rsid w:val="00B75055"/>
    <w:rsid w:val="00B75F6C"/>
    <w:rsid w:val="00B76575"/>
    <w:rsid w:val="00B765E6"/>
    <w:rsid w:val="00B778DB"/>
    <w:rsid w:val="00B77DAE"/>
    <w:rsid w:val="00B80EC0"/>
    <w:rsid w:val="00B8127E"/>
    <w:rsid w:val="00B81355"/>
    <w:rsid w:val="00B81795"/>
    <w:rsid w:val="00B81890"/>
    <w:rsid w:val="00B81C43"/>
    <w:rsid w:val="00B8233E"/>
    <w:rsid w:val="00B8334C"/>
    <w:rsid w:val="00B846B7"/>
    <w:rsid w:val="00B846EF"/>
    <w:rsid w:val="00B85518"/>
    <w:rsid w:val="00B86E62"/>
    <w:rsid w:val="00B870BD"/>
    <w:rsid w:val="00B875CB"/>
    <w:rsid w:val="00B87FBB"/>
    <w:rsid w:val="00B907F5"/>
    <w:rsid w:val="00B90CC4"/>
    <w:rsid w:val="00B9219F"/>
    <w:rsid w:val="00B937C5"/>
    <w:rsid w:val="00B93A37"/>
    <w:rsid w:val="00B93E42"/>
    <w:rsid w:val="00B93F35"/>
    <w:rsid w:val="00B955B7"/>
    <w:rsid w:val="00B9579B"/>
    <w:rsid w:val="00B960F1"/>
    <w:rsid w:val="00B965EF"/>
    <w:rsid w:val="00B96C45"/>
    <w:rsid w:val="00B9762A"/>
    <w:rsid w:val="00B97D50"/>
    <w:rsid w:val="00B97E39"/>
    <w:rsid w:val="00BA0C25"/>
    <w:rsid w:val="00BA0E9C"/>
    <w:rsid w:val="00BA1030"/>
    <w:rsid w:val="00BA1111"/>
    <w:rsid w:val="00BA23FA"/>
    <w:rsid w:val="00BA29FF"/>
    <w:rsid w:val="00BA385F"/>
    <w:rsid w:val="00BA5022"/>
    <w:rsid w:val="00BA53A8"/>
    <w:rsid w:val="00BA6BA7"/>
    <w:rsid w:val="00BA704C"/>
    <w:rsid w:val="00BA7478"/>
    <w:rsid w:val="00BA75A0"/>
    <w:rsid w:val="00BA7E6F"/>
    <w:rsid w:val="00BB04E3"/>
    <w:rsid w:val="00BB0AE6"/>
    <w:rsid w:val="00BB14D2"/>
    <w:rsid w:val="00BB1A1A"/>
    <w:rsid w:val="00BB1B52"/>
    <w:rsid w:val="00BB303B"/>
    <w:rsid w:val="00BB3133"/>
    <w:rsid w:val="00BB3C60"/>
    <w:rsid w:val="00BB3FED"/>
    <w:rsid w:val="00BB4CAD"/>
    <w:rsid w:val="00BB5655"/>
    <w:rsid w:val="00BB5DD7"/>
    <w:rsid w:val="00BC0DEA"/>
    <w:rsid w:val="00BC0FD5"/>
    <w:rsid w:val="00BC12C2"/>
    <w:rsid w:val="00BC34F4"/>
    <w:rsid w:val="00BC398F"/>
    <w:rsid w:val="00BC44AE"/>
    <w:rsid w:val="00BC5B61"/>
    <w:rsid w:val="00BC64B7"/>
    <w:rsid w:val="00BC6D8D"/>
    <w:rsid w:val="00BC77C7"/>
    <w:rsid w:val="00BD00EE"/>
    <w:rsid w:val="00BD0526"/>
    <w:rsid w:val="00BD075F"/>
    <w:rsid w:val="00BD0AD1"/>
    <w:rsid w:val="00BD0B97"/>
    <w:rsid w:val="00BD1B71"/>
    <w:rsid w:val="00BD2B8A"/>
    <w:rsid w:val="00BD4113"/>
    <w:rsid w:val="00BD4360"/>
    <w:rsid w:val="00BD4872"/>
    <w:rsid w:val="00BD4E5B"/>
    <w:rsid w:val="00BD4E8A"/>
    <w:rsid w:val="00BD52A4"/>
    <w:rsid w:val="00BD54C9"/>
    <w:rsid w:val="00BD5D3B"/>
    <w:rsid w:val="00BD62D4"/>
    <w:rsid w:val="00BD6723"/>
    <w:rsid w:val="00BD6B1B"/>
    <w:rsid w:val="00BD6EA8"/>
    <w:rsid w:val="00BD7054"/>
    <w:rsid w:val="00BD7A0A"/>
    <w:rsid w:val="00BE15DD"/>
    <w:rsid w:val="00BE1C08"/>
    <w:rsid w:val="00BE1E87"/>
    <w:rsid w:val="00BE1E8D"/>
    <w:rsid w:val="00BE1F0C"/>
    <w:rsid w:val="00BE280D"/>
    <w:rsid w:val="00BE2E14"/>
    <w:rsid w:val="00BE2EEF"/>
    <w:rsid w:val="00BE31A1"/>
    <w:rsid w:val="00BE4E8F"/>
    <w:rsid w:val="00BE4ED8"/>
    <w:rsid w:val="00BE57E4"/>
    <w:rsid w:val="00BE62A0"/>
    <w:rsid w:val="00BE712E"/>
    <w:rsid w:val="00BE7F78"/>
    <w:rsid w:val="00BF0500"/>
    <w:rsid w:val="00BF0588"/>
    <w:rsid w:val="00BF07C2"/>
    <w:rsid w:val="00BF0D76"/>
    <w:rsid w:val="00BF0EF7"/>
    <w:rsid w:val="00BF1571"/>
    <w:rsid w:val="00BF1A7D"/>
    <w:rsid w:val="00BF2067"/>
    <w:rsid w:val="00BF211C"/>
    <w:rsid w:val="00BF2252"/>
    <w:rsid w:val="00BF2547"/>
    <w:rsid w:val="00BF29CF"/>
    <w:rsid w:val="00BF3CA6"/>
    <w:rsid w:val="00BF51E6"/>
    <w:rsid w:val="00BF67C9"/>
    <w:rsid w:val="00BF686A"/>
    <w:rsid w:val="00BF70B1"/>
    <w:rsid w:val="00BF7997"/>
    <w:rsid w:val="00C000C7"/>
    <w:rsid w:val="00C00D6E"/>
    <w:rsid w:val="00C00E7B"/>
    <w:rsid w:val="00C01140"/>
    <w:rsid w:val="00C01331"/>
    <w:rsid w:val="00C01830"/>
    <w:rsid w:val="00C01F8B"/>
    <w:rsid w:val="00C02052"/>
    <w:rsid w:val="00C0211F"/>
    <w:rsid w:val="00C023C5"/>
    <w:rsid w:val="00C02BDC"/>
    <w:rsid w:val="00C03223"/>
    <w:rsid w:val="00C03790"/>
    <w:rsid w:val="00C0391B"/>
    <w:rsid w:val="00C03B31"/>
    <w:rsid w:val="00C04325"/>
    <w:rsid w:val="00C046F3"/>
    <w:rsid w:val="00C0524E"/>
    <w:rsid w:val="00C05D53"/>
    <w:rsid w:val="00C0644D"/>
    <w:rsid w:val="00C0726F"/>
    <w:rsid w:val="00C10237"/>
    <w:rsid w:val="00C10366"/>
    <w:rsid w:val="00C104C7"/>
    <w:rsid w:val="00C10972"/>
    <w:rsid w:val="00C11F33"/>
    <w:rsid w:val="00C11F9B"/>
    <w:rsid w:val="00C125FF"/>
    <w:rsid w:val="00C129F1"/>
    <w:rsid w:val="00C12F55"/>
    <w:rsid w:val="00C13094"/>
    <w:rsid w:val="00C13198"/>
    <w:rsid w:val="00C13CD2"/>
    <w:rsid w:val="00C14534"/>
    <w:rsid w:val="00C14816"/>
    <w:rsid w:val="00C14880"/>
    <w:rsid w:val="00C14A3F"/>
    <w:rsid w:val="00C15383"/>
    <w:rsid w:val="00C15587"/>
    <w:rsid w:val="00C16840"/>
    <w:rsid w:val="00C16858"/>
    <w:rsid w:val="00C17142"/>
    <w:rsid w:val="00C17673"/>
    <w:rsid w:val="00C20CB7"/>
    <w:rsid w:val="00C211AA"/>
    <w:rsid w:val="00C213E8"/>
    <w:rsid w:val="00C2160B"/>
    <w:rsid w:val="00C21AF1"/>
    <w:rsid w:val="00C21BFB"/>
    <w:rsid w:val="00C21FB9"/>
    <w:rsid w:val="00C2288A"/>
    <w:rsid w:val="00C23E98"/>
    <w:rsid w:val="00C243C7"/>
    <w:rsid w:val="00C246A8"/>
    <w:rsid w:val="00C25B08"/>
    <w:rsid w:val="00C25B50"/>
    <w:rsid w:val="00C25BE5"/>
    <w:rsid w:val="00C2623B"/>
    <w:rsid w:val="00C26299"/>
    <w:rsid w:val="00C32180"/>
    <w:rsid w:val="00C327E1"/>
    <w:rsid w:val="00C32C8A"/>
    <w:rsid w:val="00C34134"/>
    <w:rsid w:val="00C3466F"/>
    <w:rsid w:val="00C346A9"/>
    <w:rsid w:val="00C34BD4"/>
    <w:rsid w:val="00C353B3"/>
    <w:rsid w:val="00C35DF8"/>
    <w:rsid w:val="00C362B9"/>
    <w:rsid w:val="00C36A65"/>
    <w:rsid w:val="00C36C46"/>
    <w:rsid w:val="00C37118"/>
    <w:rsid w:val="00C3736C"/>
    <w:rsid w:val="00C3769E"/>
    <w:rsid w:val="00C40200"/>
    <w:rsid w:val="00C40480"/>
    <w:rsid w:val="00C41806"/>
    <w:rsid w:val="00C419E6"/>
    <w:rsid w:val="00C427BA"/>
    <w:rsid w:val="00C4281D"/>
    <w:rsid w:val="00C42A5E"/>
    <w:rsid w:val="00C42AF8"/>
    <w:rsid w:val="00C42F19"/>
    <w:rsid w:val="00C43B56"/>
    <w:rsid w:val="00C4407E"/>
    <w:rsid w:val="00C44B06"/>
    <w:rsid w:val="00C44FA8"/>
    <w:rsid w:val="00C45278"/>
    <w:rsid w:val="00C46447"/>
    <w:rsid w:val="00C472E9"/>
    <w:rsid w:val="00C478E4"/>
    <w:rsid w:val="00C5082D"/>
    <w:rsid w:val="00C50C83"/>
    <w:rsid w:val="00C50D0F"/>
    <w:rsid w:val="00C511A8"/>
    <w:rsid w:val="00C51645"/>
    <w:rsid w:val="00C51694"/>
    <w:rsid w:val="00C523F0"/>
    <w:rsid w:val="00C525C5"/>
    <w:rsid w:val="00C52795"/>
    <w:rsid w:val="00C52C7E"/>
    <w:rsid w:val="00C52E1B"/>
    <w:rsid w:val="00C53D83"/>
    <w:rsid w:val="00C53F7D"/>
    <w:rsid w:val="00C54638"/>
    <w:rsid w:val="00C5465B"/>
    <w:rsid w:val="00C551A5"/>
    <w:rsid w:val="00C5602C"/>
    <w:rsid w:val="00C56CA0"/>
    <w:rsid w:val="00C56D33"/>
    <w:rsid w:val="00C571DB"/>
    <w:rsid w:val="00C57875"/>
    <w:rsid w:val="00C57AEF"/>
    <w:rsid w:val="00C60570"/>
    <w:rsid w:val="00C60E16"/>
    <w:rsid w:val="00C619FC"/>
    <w:rsid w:val="00C61BE1"/>
    <w:rsid w:val="00C62038"/>
    <w:rsid w:val="00C62A4C"/>
    <w:rsid w:val="00C63D7A"/>
    <w:rsid w:val="00C64207"/>
    <w:rsid w:val="00C6517F"/>
    <w:rsid w:val="00C652D2"/>
    <w:rsid w:val="00C652DE"/>
    <w:rsid w:val="00C6565F"/>
    <w:rsid w:val="00C65902"/>
    <w:rsid w:val="00C65FA9"/>
    <w:rsid w:val="00C669B4"/>
    <w:rsid w:val="00C674C7"/>
    <w:rsid w:val="00C6789B"/>
    <w:rsid w:val="00C67FB9"/>
    <w:rsid w:val="00C7021F"/>
    <w:rsid w:val="00C70362"/>
    <w:rsid w:val="00C705D7"/>
    <w:rsid w:val="00C71E80"/>
    <w:rsid w:val="00C72205"/>
    <w:rsid w:val="00C728D0"/>
    <w:rsid w:val="00C73324"/>
    <w:rsid w:val="00C73606"/>
    <w:rsid w:val="00C75969"/>
    <w:rsid w:val="00C77195"/>
    <w:rsid w:val="00C77D31"/>
    <w:rsid w:val="00C77FB9"/>
    <w:rsid w:val="00C80BF2"/>
    <w:rsid w:val="00C81421"/>
    <w:rsid w:val="00C81E17"/>
    <w:rsid w:val="00C8225A"/>
    <w:rsid w:val="00C82C30"/>
    <w:rsid w:val="00C833C3"/>
    <w:rsid w:val="00C83416"/>
    <w:rsid w:val="00C834D3"/>
    <w:rsid w:val="00C83C5C"/>
    <w:rsid w:val="00C84541"/>
    <w:rsid w:val="00C846D9"/>
    <w:rsid w:val="00C848D6"/>
    <w:rsid w:val="00C84B01"/>
    <w:rsid w:val="00C863C9"/>
    <w:rsid w:val="00C86FA2"/>
    <w:rsid w:val="00C87408"/>
    <w:rsid w:val="00C9148B"/>
    <w:rsid w:val="00C92142"/>
    <w:rsid w:val="00C921D0"/>
    <w:rsid w:val="00C93430"/>
    <w:rsid w:val="00C947EE"/>
    <w:rsid w:val="00C94BDA"/>
    <w:rsid w:val="00C95053"/>
    <w:rsid w:val="00C950AC"/>
    <w:rsid w:val="00C95345"/>
    <w:rsid w:val="00C975F3"/>
    <w:rsid w:val="00C97BD0"/>
    <w:rsid w:val="00C97E69"/>
    <w:rsid w:val="00CA186C"/>
    <w:rsid w:val="00CA1F03"/>
    <w:rsid w:val="00CA2DFE"/>
    <w:rsid w:val="00CA409A"/>
    <w:rsid w:val="00CA4246"/>
    <w:rsid w:val="00CA475F"/>
    <w:rsid w:val="00CA4AC0"/>
    <w:rsid w:val="00CA57CB"/>
    <w:rsid w:val="00CA5879"/>
    <w:rsid w:val="00CA5924"/>
    <w:rsid w:val="00CA5A6F"/>
    <w:rsid w:val="00CA5A84"/>
    <w:rsid w:val="00CA6450"/>
    <w:rsid w:val="00CA6E77"/>
    <w:rsid w:val="00CA7296"/>
    <w:rsid w:val="00CA76CC"/>
    <w:rsid w:val="00CB0673"/>
    <w:rsid w:val="00CB1378"/>
    <w:rsid w:val="00CB256E"/>
    <w:rsid w:val="00CB29E5"/>
    <w:rsid w:val="00CB2E4C"/>
    <w:rsid w:val="00CB34B5"/>
    <w:rsid w:val="00CB4A68"/>
    <w:rsid w:val="00CB5331"/>
    <w:rsid w:val="00CB5556"/>
    <w:rsid w:val="00CB5774"/>
    <w:rsid w:val="00CB5940"/>
    <w:rsid w:val="00CB61A9"/>
    <w:rsid w:val="00CB7804"/>
    <w:rsid w:val="00CB7D66"/>
    <w:rsid w:val="00CC1264"/>
    <w:rsid w:val="00CC18AB"/>
    <w:rsid w:val="00CC1A8F"/>
    <w:rsid w:val="00CC1BC8"/>
    <w:rsid w:val="00CC1E30"/>
    <w:rsid w:val="00CC200C"/>
    <w:rsid w:val="00CC25BA"/>
    <w:rsid w:val="00CC2F4D"/>
    <w:rsid w:val="00CC350A"/>
    <w:rsid w:val="00CC384C"/>
    <w:rsid w:val="00CC3C76"/>
    <w:rsid w:val="00CC3F58"/>
    <w:rsid w:val="00CC490C"/>
    <w:rsid w:val="00CC497E"/>
    <w:rsid w:val="00CC59AA"/>
    <w:rsid w:val="00CC6A70"/>
    <w:rsid w:val="00CC773D"/>
    <w:rsid w:val="00CD1194"/>
    <w:rsid w:val="00CD18DD"/>
    <w:rsid w:val="00CD1EEA"/>
    <w:rsid w:val="00CD2839"/>
    <w:rsid w:val="00CD2D59"/>
    <w:rsid w:val="00CD2FD5"/>
    <w:rsid w:val="00CD3945"/>
    <w:rsid w:val="00CD490A"/>
    <w:rsid w:val="00CD5D0C"/>
    <w:rsid w:val="00CD640B"/>
    <w:rsid w:val="00CD67D6"/>
    <w:rsid w:val="00CE0296"/>
    <w:rsid w:val="00CE0DAA"/>
    <w:rsid w:val="00CE17C6"/>
    <w:rsid w:val="00CE22A8"/>
    <w:rsid w:val="00CE2505"/>
    <w:rsid w:val="00CE44BF"/>
    <w:rsid w:val="00CE57E1"/>
    <w:rsid w:val="00CE59BD"/>
    <w:rsid w:val="00CE5D5A"/>
    <w:rsid w:val="00CE6340"/>
    <w:rsid w:val="00CE7874"/>
    <w:rsid w:val="00CE7D76"/>
    <w:rsid w:val="00CE7E10"/>
    <w:rsid w:val="00CF0987"/>
    <w:rsid w:val="00CF111D"/>
    <w:rsid w:val="00CF165D"/>
    <w:rsid w:val="00CF1D16"/>
    <w:rsid w:val="00CF24E7"/>
    <w:rsid w:val="00CF2BB2"/>
    <w:rsid w:val="00CF3384"/>
    <w:rsid w:val="00CF36C3"/>
    <w:rsid w:val="00CF497A"/>
    <w:rsid w:val="00CF4E34"/>
    <w:rsid w:val="00CF6452"/>
    <w:rsid w:val="00CF6D24"/>
    <w:rsid w:val="00CF7EE8"/>
    <w:rsid w:val="00D00D31"/>
    <w:rsid w:val="00D02043"/>
    <w:rsid w:val="00D021C3"/>
    <w:rsid w:val="00D02984"/>
    <w:rsid w:val="00D03929"/>
    <w:rsid w:val="00D059B7"/>
    <w:rsid w:val="00D061AA"/>
    <w:rsid w:val="00D0639F"/>
    <w:rsid w:val="00D06E37"/>
    <w:rsid w:val="00D1081D"/>
    <w:rsid w:val="00D10FBC"/>
    <w:rsid w:val="00D1103E"/>
    <w:rsid w:val="00D1112A"/>
    <w:rsid w:val="00D112E6"/>
    <w:rsid w:val="00D1154C"/>
    <w:rsid w:val="00D11913"/>
    <w:rsid w:val="00D120DC"/>
    <w:rsid w:val="00D1212E"/>
    <w:rsid w:val="00D131DB"/>
    <w:rsid w:val="00D133CA"/>
    <w:rsid w:val="00D13539"/>
    <w:rsid w:val="00D13D93"/>
    <w:rsid w:val="00D13DD9"/>
    <w:rsid w:val="00D140B2"/>
    <w:rsid w:val="00D142DF"/>
    <w:rsid w:val="00D14327"/>
    <w:rsid w:val="00D14EC7"/>
    <w:rsid w:val="00D15255"/>
    <w:rsid w:val="00D15A58"/>
    <w:rsid w:val="00D15EE3"/>
    <w:rsid w:val="00D16CF6"/>
    <w:rsid w:val="00D178E6"/>
    <w:rsid w:val="00D206FB"/>
    <w:rsid w:val="00D208CC"/>
    <w:rsid w:val="00D2187C"/>
    <w:rsid w:val="00D21FFE"/>
    <w:rsid w:val="00D224C0"/>
    <w:rsid w:val="00D224C1"/>
    <w:rsid w:val="00D22E59"/>
    <w:rsid w:val="00D2388F"/>
    <w:rsid w:val="00D23AFE"/>
    <w:rsid w:val="00D23D58"/>
    <w:rsid w:val="00D24C3F"/>
    <w:rsid w:val="00D2584E"/>
    <w:rsid w:val="00D26516"/>
    <w:rsid w:val="00D26973"/>
    <w:rsid w:val="00D278BD"/>
    <w:rsid w:val="00D3030D"/>
    <w:rsid w:val="00D30529"/>
    <w:rsid w:val="00D31760"/>
    <w:rsid w:val="00D31807"/>
    <w:rsid w:val="00D32388"/>
    <w:rsid w:val="00D3288D"/>
    <w:rsid w:val="00D328CE"/>
    <w:rsid w:val="00D32BD7"/>
    <w:rsid w:val="00D335A1"/>
    <w:rsid w:val="00D3362F"/>
    <w:rsid w:val="00D337B1"/>
    <w:rsid w:val="00D33C38"/>
    <w:rsid w:val="00D35199"/>
    <w:rsid w:val="00D355BD"/>
    <w:rsid w:val="00D35772"/>
    <w:rsid w:val="00D35AD0"/>
    <w:rsid w:val="00D35C6A"/>
    <w:rsid w:val="00D369BA"/>
    <w:rsid w:val="00D36A50"/>
    <w:rsid w:val="00D36ED0"/>
    <w:rsid w:val="00D36F78"/>
    <w:rsid w:val="00D37605"/>
    <w:rsid w:val="00D379D1"/>
    <w:rsid w:val="00D4004C"/>
    <w:rsid w:val="00D40C3D"/>
    <w:rsid w:val="00D41D20"/>
    <w:rsid w:val="00D420CF"/>
    <w:rsid w:val="00D43CBB"/>
    <w:rsid w:val="00D44799"/>
    <w:rsid w:val="00D457BA"/>
    <w:rsid w:val="00D45A34"/>
    <w:rsid w:val="00D45CA2"/>
    <w:rsid w:val="00D45EAC"/>
    <w:rsid w:val="00D4731C"/>
    <w:rsid w:val="00D50690"/>
    <w:rsid w:val="00D510FC"/>
    <w:rsid w:val="00D524C8"/>
    <w:rsid w:val="00D527F7"/>
    <w:rsid w:val="00D534F0"/>
    <w:rsid w:val="00D547A6"/>
    <w:rsid w:val="00D548DC"/>
    <w:rsid w:val="00D553F6"/>
    <w:rsid w:val="00D55401"/>
    <w:rsid w:val="00D559F2"/>
    <w:rsid w:val="00D57550"/>
    <w:rsid w:val="00D578B5"/>
    <w:rsid w:val="00D6058E"/>
    <w:rsid w:val="00D6068A"/>
    <w:rsid w:val="00D6147B"/>
    <w:rsid w:val="00D632CC"/>
    <w:rsid w:val="00D63E25"/>
    <w:rsid w:val="00D64092"/>
    <w:rsid w:val="00D657D5"/>
    <w:rsid w:val="00D6655E"/>
    <w:rsid w:val="00D6663C"/>
    <w:rsid w:val="00D67574"/>
    <w:rsid w:val="00D708FF"/>
    <w:rsid w:val="00D716DE"/>
    <w:rsid w:val="00D719FC"/>
    <w:rsid w:val="00D71D29"/>
    <w:rsid w:val="00D722FA"/>
    <w:rsid w:val="00D726E8"/>
    <w:rsid w:val="00D72A8E"/>
    <w:rsid w:val="00D72D2C"/>
    <w:rsid w:val="00D72FC3"/>
    <w:rsid w:val="00D736E6"/>
    <w:rsid w:val="00D73746"/>
    <w:rsid w:val="00D73813"/>
    <w:rsid w:val="00D75167"/>
    <w:rsid w:val="00D760FF"/>
    <w:rsid w:val="00D762F8"/>
    <w:rsid w:val="00D770A4"/>
    <w:rsid w:val="00D77304"/>
    <w:rsid w:val="00D82964"/>
    <w:rsid w:val="00D83304"/>
    <w:rsid w:val="00D8349C"/>
    <w:rsid w:val="00D83F53"/>
    <w:rsid w:val="00D8442D"/>
    <w:rsid w:val="00D84D3A"/>
    <w:rsid w:val="00D85225"/>
    <w:rsid w:val="00D8530C"/>
    <w:rsid w:val="00D857CB"/>
    <w:rsid w:val="00D86438"/>
    <w:rsid w:val="00D86EEF"/>
    <w:rsid w:val="00D912FE"/>
    <w:rsid w:val="00D91648"/>
    <w:rsid w:val="00D91B8C"/>
    <w:rsid w:val="00D93168"/>
    <w:rsid w:val="00D951A4"/>
    <w:rsid w:val="00D95354"/>
    <w:rsid w:val="00D954B7"/>
    <w:rsid w:val="00D95854"/>
    <w:rsid w:val="00D95881"/>
    <w:rsid w:val="00D95DA8"/>
    <w:rsid w:val="00D96433"/>
    <w:rsid w:val="00D96A87"/>
    <w:rsid w:val="00D9711B"/>
    <w:rsid w:val="00D97159"/>
    <w:rsid w:val="00D97C5E"/>
    <w:rsid w:val="00DA0470"/>
    <w:rsid w:val="00DA1EC3"/>
    <w:rsid w:val="00DA2C7A"/>
    <w:rsid w:val="00DA2EBF"/>
    <w:rsid w:val="00DA3051"/>
    <w:rsid w:val="00DA6516"/>
    <w:rsid w:val="00DA6B1B"/>
    <w:rsid w:val="00DA7B1A"/>
    <w:rsid w:val="00DB03E9"/>
    <w:rsid w:val="00DB14CD"/>
    <w:rsid w:val="00DB1C3D"/>
    <w:rsid w:val="00DB1DBC"/>
    <w:rsid w:val="00DB20F2"/>
    <w:rsid w:val="00DB241E"/>
    <w:rsid w:val="00DB2AD7"/>
    <w:rsid w:val="00DB3432"/>
    <w:rsid w:val="00DB6519"/>
    <w:rsid w:val="00DB659D"/>
    <w:rsid w:val="00DB6A31"/>
    <w:rsid w:val="00DB6A47"/>
    <w:rsid w:val="00DB737B"/>
    <w:rsid w:val="00DB7B43"/>
    <w:rsid w:val="00DB7B5C"/>
    <w:rsid w:val="00DC07CC"/>
    <w:rsid w:val="00DC0D7D"/>
    <w:rsid w:val="00DC0FFC"/>
    <w:rsid w:val="00DC11C7"/>
    <w:rsid w:val="00DC12A5"/>
    <w:rsid w:val="00DC2EF0"/>
    <w:rsid w:val="00DC34C6"/>
    <w:rsid w:val="00DC384B"/>
    <w:rsid w:val="00DC3B4B"/>
    <w:rsid w:val="00DC3FCE"/>
    <w:rsid w:val="00DC4EBE"/>
    <w:rsid w:val="00DC5448"/>
    <w:rsid w:val="00DC570F"/>
    <w:rsid w:val="00DC5D9C"/>
    <w:rsid w:val="00DC68D8"/>
    <w:rsid w:val="00DC6F6B"/>
    <w:rsid w:val="00DC7257"/>
    <w:rsid w:val="00DC769D"/>
    <w:rsid w:val="00DD052F"/>
    <w:rsid w:val="00DD0862"/>
    <w:rsid w:val="00DD0E9C"/>
    <w:rsid w:val="00DD148F"/>
    <w:rsid w:val="00DD2326"/>
    <w:rsid w:val="00DD24C3"/>
    <w:rsid w:val="00DD4236"/>
    <w:rsid w:val="00DD4557"/>
    <w:rsid w:val="00DD4671"/>
    <w:rsid w:val="00DD50DA"/>
    <w:rsid w:val="00DD5304"/>
    <w:rsid w:val="00DD6DF7"/>
    <w:rsid w:val="00DE0321"/>
    <w:rsid w:val="00DE053B"/>
    <w:rsid w:val="00DE0578"/>
    <w:rsid w:val="00DE06DD"/>
    <w:rsid w:val="00DE0AB9"/>
    <w:rsid w:val="00DE20D3"/>
    <w:rsid w:val="00DE28C6"/>
    <w:rsid w:val="00DE37D1"/>
    <w:rsid w:val="00DE4D5D"/>
    <w:rsid w:val="00DE5380"/>
    <w:rsid w:val="00DE585E"/>
    <w:rsid w:val="00DE6352"/>
    <w:rsid w:val="00DE71CB"/>
    <w:rsid w:val="00DE72D5"/>
    <w:rsid w:val="00DE787F"/>
    <w:rsid w:val="00DF14CF"/>
    <w:rsid w:val="00DF1AF8"/>
    <w:rsid w:val="00DF2529"/>
    <w:rsid w:val="00DF2F87"/>
    <w:rsid w:val="00DF412F"/>
    <w:rsid w:val="00DF50FE"/>
    <w:rsid w:val="00DF56F4"/>
    <w:rsid w:val="00DF62DA"/>
    <w:rsid w:val="00DF7003"/>
    <w:rsid w:val="00DF7408"/>
    <w:rsid w:val="00DF7680"/>
    <w:rsid w:val="00DF7D99"/>
    <w:rsid w:val="00E01678"/>
    <w:rsid w:val="00E02662"/>
    <w:rsid w:val="00E0319D"/>
    <w:rsid w:val="00E03549"/>
    <w:rsid w:val="00E03601"/>
    <w:rsid w:val="00E04341"/>
    <w:rsid w:val="00E046A1"/>
    <w:rsid w:val="00E04C3F"/>
    <w:rsid w:val="00E05519"/>
    <w:rsid w:val="00E0631C"/>
    <w:rsid w:val="00E103A0"/>
    <w:rsid w:val="00E1053C"/>
    <w:rsid w:val="00E106EF"/>
    <w:rsid w:val="00E10CC8"/>
    <w:rsid w:val="00E11527"/>
    <w:rsid w:val="00E120D2"/>
    <w:rsid w:val="00E125C9"/>
    <w:rsid w:val="00E1353D"/>
    <w:rsid w:val="00E13561"/>
    <w:rsid w:val="00E142BF"/>
    <w:rsid w:val="00E14DF5"/>
    <w:rsid w:val="00E153A4"/>
    <w:rsid w:val="00E16074"/>
    <w:rsid w:val="00E1634F"/>
    <w:rsid w:val="00E16AD7"/>
    <w:rsid w:val="00E17BF1"/>
    <w:rsid w:val="00E2082B"/>
    <w:rsid w:val="00E20C7B"/>
    <w:rsid w:val="00E21749"/>
    <w:rsid w:val="00E217CE"/>
    <w:rsid w:val="00E225A7"/>
    <w:rsid w:val="00E22A91"/>
    <w:rsid w:val="00E2308F"/>
    <w:rsid w:val="00E23398"/>
    <w:rsid w:val="00E24592"/>
    <w:rsid w:val="00E24CB0"/>
    <w:rsid w:val="00E25008"/>
    <w:rsid w:val="00E2733D"/>
    <w:rsid w:val="00E30167"/>
    <w:rsid w:val="00E308D4"/>
    <w:rsid w:val="00E318F7"/>
    <w:rsid w:val="00E32454"/>
    <w:rsid w:val="00E32D4C"/>
    <w:rsid w:val="00E3300B"/>
    <w:rsid w:val="00E33BD2"/>
    <w:rsid w:val="00E34A4D"/>
    <w:rsid w:val="00E34C73"/>
    <w:rsid w:val="00E35532"/>
    <w:rsid w:val="00E356DD"/>
    <w:rsid w:val="00E361EA"/>
    <w:rsid w:val="00E36B0F"/>
    <w:rsid w:val="00E37657"/>
    <w:rsid w:val="00E37A7E"/>
    <w:rsid w:val="00E40ABD"/>
    <w:rsid w:val="00E40C23"/>
    <w:rsid w:val="00E40C5C"/>
    <w:rsid w:val="00E41589"/>
    <w:rsid w:val="00E418AB"/>
    <w:rsid w:val="00E4333E"/>
    <w:rsid w:val="00E4370F"/>
    <w:rsid w:val="00E43AF5"/>
    <w:rsid w:val="00E446DF"/>
    <w:rsid w:val="00E44A19"/>
    <w:rsid w:val="00E46131"/>
    <w:rsid w:val="00E46281"/>
    <w:rsid w:val="00E46801"/>
    <w:rsid w:val="00E46E89"/>
    <w:rsid w:val="00E47626"/>
    <w:rsid w:val="00E47A85"/>
    <w:rsid w:val="00E47E1B"/>
    <w:rsid w:val="00E501D2"/>
    <w:rsid w:val="00E516B4"/>
    <w:rsid w:val="00E520EF"/>
    <w:rsid w:val="00E522C2"/>
    <w:rsid w:val="00E52AAE"/>
    <w:rsid w:val="00E5328E"/>
    <w:rsid w:val="00E53415"/>
    <w:rsid w:val="00E548B6"/>
    <w:rsid w:val="00E549A2"/>
    <w:rsid w:val="00E54B1F"/>
    <w:rsid w:val="00E557CB"/>
    <w:rsid w:val="00E558AF"/>
    <w:rsid w:val="00E55EBC"/>
    <w:rsid w:val="00E56302"/>
    <w:rsid w:val="00E60003"/>
    <w:rsid w:val="00E6091F"/>
    <w:rsid w:val="00E60C39"/>
    <w:rsid w:val="00E61165"/>
    <w:rsid w:val="00E6122A"/>
    <w:rsid w:val="00E6195D"/>
    <w:rsid w:val="00E61BE4"/>
    <w:rsid w:val="00E620D3"/>
    <w:rsid w:val="00E62236"/>
    <w:rsid w:val="00E62CBA"/>
    <w:rsid w:val="00E6344C"/>
    <w:rsid w:val="00E63D91"/>
    <w:rsid w:val="00E6457D"/>
    <w:rsid w:val="00E64810"/>
    <w:rsid w:val="00E64E5B"/>
    <w:rsid w:val="00E656C8"/>
    <w:rsid w:val="00E65FF2"/>
    <w:rsid w:val="00E67BD5"/>
    <w:rsid w:val="00E67EB3"/>
    <w:rsid w:val="00E67EDD"/>
    <w:rsid w:val="00E72B2C"/>
    <w:rsid w:val="00E7401B"/>
    <w:rsid w:val="00E7478B"/>
    <w:rsid w:val="00E74CEE"/>
    <w:rsid w:val="00E755A0"/>
    <w:rsid w:val="00E7586F"/>
    <w:rsid w:val="00E7632C"/>
    <w:rsid w:val="00E768C0"/>
    <w:rsid w:val="00E7696A"/>
    <w:rsid w:val="00E76ACD"/>
    <w:rsid w:val="00E76B09"/>
    <w:rsid w:val="00E77279"/>
    <w:rsid w:val="00E80934"/>
    <w:rsid w:val="00E80C58"/>
    <w:rsid w:val="00E80D9A"/>
    <w:rsid w:val="00E822D7"/>
    <w:rsid w:val="00E82DC9"/>
    <w:rsid w:val="00E82DE9"/>
    <w:rsid w:val="00E838FD"/>
    <w:rsid w:val="00E83C04"/>
    <w:rsid w:val="00E856C5"/>
    <w:rsid w:val="00E85BD0"/>
    <w:rsid w:val="00E865AC"/>
    <w:rsid w:val="00E869D6"/>
    <w:rsid w:val="00E86BA1"/>
    <w:rsid w:val="00E86D67"/>
    <w:rsid w:val="00E86FF3"/>
    <w:rsid w:val="00E87A78"/>
    <w:rsid w:val="00E9044E"/>
    <w:rsid w:val="00E90D65"/>
    <w:rsid w:val="00E920D9"/>
    <w:rsid w:val="00E94137"/>
    <w:rsid w:val="00E94375"/>
    <w:rsid w:val="00E94473"/>
    <w:rsid w:val="00E94CD6"/>
    <w:rsid w:val="00E94D1E"/>
    <w:rsid w:val="00E94FA6"/>
    <w:rsid w:val="00E97306"/>
    <w:rsid w:val="00E97556"/>
    <w:rsid w:val="00E97FBA"/>
    <w:rsid w:val="00EA0009"/>
    <w:rsid w:val="00EA0770"/>
    <w:rsid w:val="00EA077A"/>
    <w:rsid w:val="00EA08C7"/>
    <w:rsid w:val="00EA0BE3"/>
    <w:rsid w:val="00EA0F6E"/>
    <w:rsid w:val="00EA11FE"/>
    <w:rsid w:val="00EA14D0"/>
    <w:rsid w:val="00EA2194"/>
    <w:rsid w:val="00EA25DF"/>
    <w:rsid w:val="00EA25E4"/>
    <w:rsid w:val="00EA3C8B"/>
    <w:rsid w:val="00EA3F14"/>
    <w:rsid w:val="00EA50B8"/>
    <w:rsid w:val="00EA556C"/>
    <w:rsid w:val="00EA55FD"/>
    <w:rsid w:val="00EA576B"/>
    <w:rsid w:val="00EA60CE"/>
    <w:rsid w:val="00EA7554"/>
    <w:rsid w:val="00EA79A8"/>
    <w:rsid w:val="00EB02AC"/>
    <w:rsid w:val="00EB0B15"/>
    <w:rsid w:val="00EB355E"/>
    <w:rsid w:val="00EB463C"/>
    <w:rsid w:val="00EB50C9"/>
    <w:rsid w:val="00EB5DC6"/>
    <w:rsid w:val="00EB660C"/>
    <w:rsid w:val="00EB677C"/>
    <w:rsid w:val="00EB6D01"/>
    <w:rsid w:val="00EB7099"/>
    <w:rsid w:val="00EB7288"/>
    <w:rsid w:val="00EB7DF6"/>
    <w:rsid w:val="00EC0916"/>
    <w:rsid w:val="00EC0971"/>
    <w:rsid w:val="00EC0EA8"/>
    <w:rsid w:val="00EC234B"/>
    <w:rsid w:val="00EC2849"/>
    <w:rsid w:val="00EC3889"/>
    <w:rsid w:val="00EC39C7"/>
    <w:rsid w:val="00EC413E"/>
    <w:rsid w:val="00EC53C9"/>
    <w:rsid w:val="00EC5663"/>
    <w:rsid w:val="00EC57EE"/>
    <w:rsid w:val="00EC6621"/>
    <w:rsid w:val="00EC6FEE"/>
    <w:rsid w:val="00EC738E"/>
    <w:rsid w:val="00ED0F99"/>
    <w:rsid w:val="00ED1908"/>
    <w:rsid w:val="00ED1F5E"/>
    <w:rsid w:val="00ED2716"/>
    <w:rsid w:val="00ED2E3B"/>
    <w:rsid w:val="00ED318B"/>
    <w:rsid w:val="00ED3A62"/>
    <w:rsid w:val="00ED3E39"/>
    <w:rsid w:val="00ED3FF9"/>
    <w:rsid w:val="00ED4F21"/>
    <w:rsid w:val="00ED5637"/>
    <w:rsid w:val="00ED5DE0"/>
    <w:rsid w:val="00ED67FC"/>
    <w:rsid w:val="00ED6B44"/>
    <w:rsid w:val="00ED6E9E"/>
    <w:rsid w:val="00ED728A"/>
    <w:rsid w:val="00EE025B"/>
    <w:rsid w:val="00EE1C28"/>
    <w:rsid w:val="00EE2D78"/>
    <w:rsid w:val="00EE3911"/>
    <w:rsid w:val="00EE392E"/>
    <w:rsid w:val="00EE42C6"/>
    <w:rsid w:val="00EE454E"/>
    <w:rsid w:val="00EE45DD"/>
    <w:rsid w:val="00EE46DB"/>
    <w:rsid w:val="00EE6FF4"/>
    <w:rsid w:val="00EE7D87"/>
    <w:rsid w:val="00EF08CB"/>
    <w:rsid w:val="00EF1F99"/>
    <w:rsid w:val="00EF24FE"/>
    <w:rsid w:val="00EF295D"/>
    <w:rsid w:val="00EF320E"/>
    <w:rsid w:val="00EF344A"/>
    <w:rsid w:val="00EF35A6"/>
    <w:rsid w:val="00EF385B"/>
    <w:rsid w:val="00EF4531"/>
    <w:rsid w:val="00EF46A1"/>
    <w:rsid w:val="00EF4CB6"/>
    <w:rsid w:val="00EF4D39"/>
    <w:rsid w:val="00EF588C"/>
    <w:rsid w:val="00EF5D9D"/>
    <w:rsid w:val="00EF60D3"/>
    <w:rsid w:val="00EF7140"/>
    <w:rsid w:val="00EF72D3"/>
    <w:rsid w:val="00F00624"/>
    <w:rsid w:val="00F006AC"/>
    <w:rsid w:val="00F00A04"/>
    <w:rsid w:val="00F01554"/>
    <w:rsid w:val="00F030E0"/>
    <w:rsid w:val="00F03826"/>
    <w:rsid w:val="00F03A15"/>
    <w:rsid w:val="00F03A78"/>
    <w:rsid w:val="00F03BDD"/>
    <w:rsid w:val="00F03D85"/>
    <w:rsid w:val="00F04386"/>
    <w:rsid w:val="00F046B8"/>
    <w:rsid w:val="00F051E3"/>
    <w:rsid w:val="00F05598"/>
    <w:rsid w:val="00F060F0"/>
    <w:rsid w:val="00F07817"/>
    <w:rsid w:val="00F1031A"/>
    <w:rsid w:val="00F106A7"/>
    <w:rsid w:val="00F1123E"/>
    <w:rsid w:val="00F11641"/>
    <w:rsid w:val="00F1170D"/>
    <w:rsid w:val="00F11BE9"/>
    <w:rsid w:val="00F11CFA"/>
    <w:rsid w:val="00F12798"/>
    <w:rsid w:val="00F12B34"/>
    <w:rsid w:val="00F1476B"/>
    <w:rsid w:val="00F14919"/>
    <w:rsid w:val="00F14A9A"/>
    <w:rsid w:val="00F1670D"/>
    <w:rsid w:val="00F17039"/>
    <w:rsid w:val="00F17198"/>
    <w:rsid w:val="00F179A4"/>
    <w:rsid w:val="00F20103"/>
    <w:rsid w:val="00F20798"/>
    <w:rsid w:val="00F20E24"/>
    <w:rsid w:val="00F214D9"/>
    <w:rsid w:val="00F22231"/>
    <w:rsid w:val="00F22CE9"/>
    <w:rsid w:val="00F22D9E"/>
    <w:rsid w:val="00F2342F"/>
    <w:rsid w:val="00F23555"/>
    <w:rsid w:val="00F2454E"/>
    <w:rsid w:val="00F246F9"/>
    <w:rsid w:val="00F2479B"/>
    <w:rsid w:val="00F2489C"/>
    <w:rsid w:val="00F257D7"/>
    <w:rsid w:val="00F26068"/>
    <w:rsid w:val="00F26704"/>
    <w:rsid w:val="00F276F4"/>
    <w:rsid w:val="00F302C3"/>
    <w:rsid w:val="00F30F59"/>
    <w:rsid w:val="00F3141F"/>
    <w:rsid w:val="00F31CE8"/>
    <w:rsid w:val="00F32C49"/>
    <w:rsid w:val="00F33138"/>
    <w:rsid w:val="00F342B3"/>
    <w:rsid w:val="00F343B0"/>
    <w:rsid w:val="00F34B8D"/>
    <w:rsid w:val="00F34BDD"/>
    <w:rsid w:val="00F34DAA"/>
    <w:rsid w:val="00F36733"/>
    <w:rsid w:val="00F36A4E"/>
    <w:rsid w:val="00F3731D"/>
    <w:rsid w:val="00F40B33"/>
    <w:rsid w:val="00F40CF0"/>
    <w:rsid w:val="00F40E4B"/>
    <w:rsid w:val="00F41C2E"/>
    <w:rsid w:val="00F41E33"/>
    <w:rsid w:val="00F42F4F"/>
    <w:rsid w:val="00F436AA"/>
    <w:rsid w:val="00F439FF"/>
    <w:rsid w:val="00F43C9E"/>
    <w:rsid w:val="00F44FDC"/>
    <w:rsid w:val="00F4510B"/>
    <w:rsid w:val="00F4556B"/>
    <w:rsid w:val="00F45823"/>
    <w:rsid w:val="00F45B78"/>
    <w:rsid w:val="00F45CD1"/>
    <w:rsid w:val="00F45CEE"/>
    <w:rsid w:val="00F51C1A"/>
    <w:rsid w:val="00F52543"/>
    <w:rsid w:val="00F53A14"/>
    <w:rsid w:val="00F54301"/>
    <w:rsid w:val="00F54A74"/>
    <w:rsid w:val="00F55583"/>
    <w:rsid w:val="00F555E8"/>
    <w:rsid w:val="00F5573D"/>
    <w:rsid w:val="00F5610B"/>
    <w:rsid w:val="00F563C9"/>
    <w:rsid w:val="00F577BF"/>
    <w:rsid w:val="00F578CA"/>
    <w:rsid w:val="00F60247"/>
    <w:rsid w:val="00F606AD"/>
    <w:rsid w:val="00F60CCA"/>
    <w:rsid w:val="00F6110D"/>
    <w:rsid w:val="00F6120D"/>
    <w:rsid w:val="00F6145A"/>
    <w:rsid w:val="00F624D7"/>
    <w:rsid w:val="00F62819"/>
    <w:rsid w:val="00F630AE"/>
    <w:rsid w:val="00F63437"/>
    <w:rsid w:val="00F6457C"/>
    <w:rsid w:val="00F64852"/>
    <w:rsid w:val="00F65BB5"/>
    <w:rsid w:val="00F66D09"/>
    <w:rsid w:val="00F678F5"/>
    <w:rsid w:val="00F679A2"/>
    <w:rsid w:val="00F67CD5"/>
    <w:rsid w:val="00F67EB5"/>
    <w:rsid w:val="00F70E95"/>
    <w:rsid w:val="00F716B4"/>
    <w:rsid w:val="00F730A3"/>
    <w:rsid w:val="00F74155"/>
    <w:rsid w:val="00F745A7"/>
    <w:rsid w:val="00F74BCA"/>
    <w:rsid w:val="00F76A48"/>
    <w:rsid w:val="00F773E9"/>
    <w:rsid w:val="00F77CD0"/>
    <w:rsid w:val="00F77F8C"/>
    <w:rsid w:val="00F8091E"/>
    <w:rsid w:val="00F813BD"/>
    <w:rsid w:val="00F819C8"/>
    <w:rsid w:val="00F81C65"/>
    <w:rsid w:val="00F82674"/>
    <w:rsid w:val="00F8271E"/>
    <w:rsid w:val="00F8289B"/>
    <w:rsid w:val="00F833A2"/>
    <w:rsid w:val="00F83889"/>
    <w:rsid w:val="00F8396A"/>
    <w:rsid w:val="00F84370"/>
    <w:rsid w:val="00F84507"/>
    <w:rsid w:val="00F84A55"/>
    <w:rsid w:val="00F84C2A"/>
    <w:rsid w:val="00F85CB7"/>
    <w:rsid w:val="00F85E49"/>
    <w:rsid w:val="00F86954"/>
    <w:rsid w:val="00F86F42"/>
    <w:rsid w:val="00F874AA"/>
    <w:rsid w:val="00F8798B"/>
    <w:rsid w:val="00F9059B"/>
    <w:rsid w:val="00F90629"/>
    <w:rsid w:val="00F9070F"/>
    <w:rsid w:val="00F912C4"/>
    <w:rsid w:val="00F91B50"/>
    <w:rsid w:val="00F94282"/>
    <w:rsid w:val="00F951C9"/>
    <w:rsid w:val="00F97882"/>
    <w:rsid w:val="00FA0491"/>
    <w:rsid w:val="00FA1891"/>
    <w:rsid w:val="00FA1E1A"/>
    <w:rsid w:val="00FA22D3"/>
    <w:rsid w:val="00FA2346"/>
    <w:rsid w:val="00FA35AB"/>
    <w:rsid w:val="00FA36D9"/>
    <w:rsid w:val="00FA409D"/>
    <w:rsid w:val="00FA43AE"/>
    <w:rsid w:val="00FA4692"/>
    <w:rsid w:val="00FA4890"/>
    <w:rsid w:val="00FA497C"/>
    <w:rsid w:val="00FA53B0"/>
    <w:rsid w:val="00FA53D3"/>
    <w:rsid w:val="00FA6354"/>
    <w:rsid w:val="00FA6634"/>
    <w:rsid w:val="00FA78C2"/>
    <w:rsid w:val="00FA78F5"/>
    <w:rsid w:val="00FB0053"/>
    <w:rsid w:val="00FB006C"/>
    <w:rsid w:val="00FB0191"/>
    <w:rsid w:val="00FB05CE"/>
    <w:rsid w:val="00FB14DF"/>
    <w:rsid w:val="00FB1B61"/>
    <w:rsid w:val="00FB224C"/>
    <w:rsid w:val="00FB2A2E"/>
    <w:rsid w:val="00FB52CC"/>
    <w:rsid w:val="00FB5AE5"/>
    <w:rsid w:val="00FB7348"/>
    <w:rsid w:val="00FC021B"/>
    <w:rsid w:val="00FC0376"/>
    <w:rsid w:val="00FC0B93"/>
    <w:rsid w:val="00FC1864"/>
    <w:rsid w:val="00FC2219"/>
    <w:rsid w:val="00FC3853"/>
    <w:rsid w:val="00FC65D5"/>
    <w:rsid w:val="00FC6696"/>
    <w:rsid w:val="00FC6810"/>
    <w:rsid w:val="00FC6C77"/>
    <w:rsid w:val="00FC7FB5"/>
    <w:rsid w:val="00FD09EB"/>
    <w:rsid w:val="00FD0A51"/>
    <w:rsid w:val="00FD0E50"/>
    <w:rsid w:val="00FD1059"/>
    <w:rsid w:val="00FD2600"/>
    <w:rsid w:val="00FD2613"/>
    <w:rsid w:val="00FD2902"/>
    <w:rsid w:val="00FD3074"/>
    <w:rsid w:val="00FD308B"/>
    <w:rsid w:val="00FD3B1C"/>
    <w:rsid w:val="00FD44D7"/>
    <w:rsid w:val="00FD4995"/>
    <w:rsid w:val="00FD5239"/>
    <w:rsid w:val="00FD5EA3"/>
    <w:rsid w:val="00FD6E1D"/>
    <w:rsid w:val="00FD7699"/>
    <w:rsid w:val="00FD7A9B"/>
    <w:rsid w:val="00FD7D96"/>
    <w:rsid w:val="00FE04A0"/>
    <w:rsid w:val="00FE0553"/>
    <w:rsid w:val="00FE1323"/>
    <w:rsid w:val="00FE2463"/>
    <w:rsid w:val="00FE2D09"/>
    <w:rsid w:val="00FE2DCE"/>
    <w:rsid w:val="00FE315F"/>
    <w:rsid w:val="00FE3379"/>
    <w:rsid w:val="00FE3AC2"/>
    <w:rsid w:val="00FE3EC1"/>
    <w:rsid w:val="00FE419D"/>
    <w:rsid w:val="00FE42C9"/>
    <w:rsid w:val="00FE4765"/>
    <w:rsid w:val="00FE4BF4"/>
    <w:rsid w:val="00FE4D49"/>
    <w:rsid w:val="00FE5BB2"/>
    <w:rsid w:val="00FE5D64"/>
    <w:rsid w:val="00FE65CC"/>
    <w:rsid w:val="00FE6848"/>
    <w:rsid w:val="00FE6A5F"/>
    <w:rsid w:val="00FE71C1"/>
    <w:rsid w:val="00FF1401"/>
    <w:rsid w:val="00FF17B1"/>
    <w:rsid w:val="00FF1ADE"/>
    <w:rsid w:val="00FF241D"/>
    <w:rsid w:val="00FF31A2"/>
    <w:rsid w:val="00FF3AE4"/>
    <w:rsid w:val="00FF3CD4"/>
    <w:rsid w:val="00FF4817"/>
    <w:rsid w:val="00FF506F"/>
    <w:rsid w:val="00FF68F5"/>
    <w:rsid w:val="00FF71A1"/>
    <w:rsid w:val="00FF7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CD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62"/>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6D4278"/>
    <w:pPr>
      <w:spacing w:line="276" w:lineRule="auto"/>
    </w:pPr>
    <w:rPr>
      <w:sz w:val="22"/>
      <w:szCs w:val="22"/>
      <w:lang w:eastAsia="en-US"/>
    </w:rPr>
  </w:style>
  <w:style w:type="paragraph" w:styleId="Titolo1">
    <w:name w:val="heading 1"/>
    <w:basedOn w:val="Normale"/>
    <w:next w:val="Normale"/>
    <w:link w:val="Titolo1Carattere"/>
    <w:qFormat/>
    <w:rsid w:val="00AF244B"/>
    <w:pPr>
      <w:keepNext/>
      <w:widowControl w:val="0"/>
      <w:kinsoku w:val="0"/>
      <w:spacing w:before="216" w:line="480" w:lineRule="auto"/>
      <w:outlineLvl w:val="0"/>
    </w:pPr>
    <w:rPr>
      <w:rFonts w:ascii="Arial" w:eastAsia="Times New Roman" w:hAnsi="Arial"/>
      <w:b/>
      <w:bCs/>
      <w:spacing w:val="12"/>
      <w:sz w:val="11"/>
      <w:szCs w:val="11"/>
      <w:lang w:eastAsia="it-IT"/>
    </w:rPr>
  </w:style>
  <w:style w:type="paragraph" w:styleId="Titolo2">
    <w:name w:val="heading 2"/>
    <w:basedOn w:val="Normale"/>
    <w:next w:val="Normale"/>
    <w:link w:val="Titolo2Carattere"/>
    <w:uiPriority w:val="9"/>
    <w:qFormat/>
    <w:rsid w:val="00721C1D"/>
    <w:pPr>
      <w:keepNext/>
      <w:keepLines/>
      <w:spacing w:before="200"/>
      <w:outlineLvl w:val="1"/>
    </w:pPr>
    <w:rPr>
      <w:rFonts w:eastAsia="Times New Roman"/>
      <w:b/>
      <w:iCs/>
      <w:sz w:val="24"/>
      <w:szCs w:val="24"/>
    </w:rPr>
  </w:style>
  <w:style w:type="paragraph" w:styleId="Titolo3">
    <w:name w:val="heading 3"/>
    <w:basedOn w:val="Normale"/>
    <w:next w:val="Normale"/>
    <w:link w:val="Titolo3Carattere"/>
    <w:uiPriority w:val="9"/>
    <w:qFormat/>
    <w:rsid w:val="00FE6848"/>
    <w:pPr>
      <w:keepNext/>
      <w:keepLines/>
      <w:spacing w:before="200"/>
      <w:outlineLvl w:val="2"/>
    </w:pPr>
    <w:rPr>
      <w:rFonts w:eastAsia="Times New Roman"/>
      <w:b/>
      <w:bCs/>
    </w:rPr>
  </w:style>
  <w:style w:type="paragraph" w:styleId="Titolo4">
    <w:name w:val="heading 4"/>
    <w:basedOn w:val="Normale"/>
    <w:next w:val="Normale"/>
    <w:link w:val="Titolo4Carattere"/>
    <w:uiPriority w:val="9"/>
    <w:unhideWhenUsed/>
    <w:qFormat/>
    <w:rsid w:val="00E318F7"/>
    <w:pPr>
      <w:keepNext/>
      <w:keepLines/>
      <w:spacing w:before="40"/>
      <w:outlineLvl w:val="3"/>
    </w:pPr>
    <w:rPr>
      <w:rFonts w:asciiTheme="majorHAnsi" w:eastAsiaTheme="majorEastAsia" w:hAnsiTheme="majorHAnsi" w:cstheme="majorBidi"/>
      <w:i/>
      <w:iCs/>
      <w:color w:val="2E74B5" w:themeColor="accent1" w:themeShade="BF"/>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unhideWhenUsed/>
    <w:rsid w:val="00927CBF"/>
  </w:style>
  <w:style w:type="table" w:styleId="Grigliatabella">
    <w:name w:val="Table Grid"/>
    <w:basedOn w:val="Tabellanormale"/>
    <w:uiPriority w:val="59"/>
    <w:rsid w:val="00116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 2"/>
    <w:basedOn w:val="Normale"/>
    <w:rsid w:val="00116625"/>
    <w:pPr>
      <w:widowControl w:val="0"/>
      <w:autoSpaceDE w:val="0"/>
      <w:autoSpaceDN w:val="0"/>
      <w:spacing w:line="240" w:lineRule="auto"/>
      <w:jc w:val="center"/>
    </w:pPr>
    <w:rPr>
      <w:rFonts w:ascii="Times New Roman" w:eastAsia="Times New Roman" w:hAnsi="Times New Roman"/>
      <w:b/>
      <w:bCs/>
      <w:sz w:val="34"/>
      <w:szCs w:val="34"/>
      <w:lang w:eastAsia="it-IT"/>
    </w:rPr>
  </w:style>
  <w:style w:type="character" w:customStyle="1" w:styleId="CharacterStyle1">
    <w:name w:val="Character Style 1"/>
    <w:rsid w:val="00116625"/>
    <w:rPr>
      <w:b/>
      <w:bCs/>
      <w:sz w:val="34"/>
      <w:szCs w:val="34"/>
    </w:rPr>
  </w:style>
  <w:style w:type="paragraph" w:styleId="Testofumetto">
    <w:name w:val="Balloon Text"/>
    <w:basedOn w:val="Normale"/>
    <w:link w:val="TestofumettoCarattere"/>
    <w:uiPriority w:val="99"/>
    <w:semiHidden/>
    <w:unhideWhenUsed/>
    <w:rsid w:val="00116625"/>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116625"/>
    <w:rPr>
      <w:rFonts w:ascii="Tahoma" w:hAnsi="Tahoma" w:cs="Tahoma"/>
      <w:sz w:val="16"/>
      <w:szCs w:val="16"/>
    </w:rPr>
  </w:style>
  <w:style w:type="paragraph" w:styleId="Intestazione">
    <w:name w:val="header"/>
    <w:basedOn w:val="Normale"/>
    <w:link w:val="IntestazioneCarattere"/>
    <w:uiPriority w:val="99"/>
    <w:unhideWhenUsed/>
    <w:rsid w:val="00116625"/>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116625"/>
  </w:style>
  <w:style w:type="paragraph" w:styleId="Pidipagina">
    <w:name w:val="footer"/>
    <w:basedOn w:val="Normale"/>
    <w:link w:val="PidipaginaCarattere"/>
    <w:uiPriority w:val="99"/>
    <w:unhideWhenUsed/>
    <w:rsid w:val="00116625"/>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116625"/>
  </w:style>
  <w:style w:type="paragraph" w:customStyle="1" w:styleId="Style6">
    <w:name w:val="Style 6"/>
    <w:basedOn w:val="Normale"/>
    <w:rsid w:val="00116625"/>
    <w:pPr>
      <w:widowControl w:val="0"/>
      <w:autoSpaceDE w:val="0"/>
      <w:autoSpaceDN w:val="0"/>
      <w:spacing w:before="36" w:line="360" w:lineRule="auto"/>
      <w:ind w:right="648"/>
    </w:pPr>
    <w:rPr>
      <w:rFonts w:ascii="Tahoma" w:eastAsia="Times New Roman" w:hAnsi="Tahoma" w:cs="Tahoma"/>
      <w:sz w:val="13"/>
      <w:szCs w:val="13"/>
      <w:lang w:eastAsia="it-IT"/>
    </w:rPr>
  </w:style>
  <w:style w:type="character" w:customStyle="1" w:styleId="CharacterStyle3">
    <w:name w:val="Character Style 3"/>
    <w:rsid w:val="00116625"/>
    <w:rPr>
      <w:rFonts w:ascii="Tahoma" w:hAnsi="Tahoma" w:cs="Tahoma"/>
      <w:sz w:val="13"/>
      <w:szCs w:val="13"/>
    </w:rPr>
  </w:style>
  <w:style w:type="paragraph" w:styleId="Titolo">
    <w:name w:val="Title"/>
    <w:basedOn w:val="Normale"/>
    <w:link w:val="TitoloCarattere"/>
    <w:uiPriority w:val="99"/>
    <w:qFormat/>
    <w:rsid w:val="009936F8"/>
    <w:pPr>
      <w:spacing w:after="200"/>
    </w:pPr>
    <w:rPr>
      <w:rFonts w:ascii="Century Schoolbook" w:eastAsia="Times New Roman" w:hAnsi="Century Schoolbook"/>
      <w:smallCaps/>
      <w:color w:val="FE8637"/>
      <w:spacing w:val="10"/>
      <w:sz w:val="48"/>
      <w:szCs w:val="48"/>
    </w:rPr>
  </w:style>
  <w:style w:type="character" w:customStyle="1" w:styleId="TitoloCarattere">
    <w:name w:val="Titolo Carattere"/>
    <w:link w:val="Titolo"/>
    <w:uiPriority w:val="99"/>
    <w:rsid w:val="009936F8"/>
    <w:rPr>
      <w:rFonts w:ascii="Century Schoolbook" w:eastAsia="Times New Roman" w:hAnsi="Century Schoolbook" w:cs="Century Schoolbook"/>
      <w:smallCaps/>
      <w:color w:val="FE8637"/>
      <w:spacing w:val="10"/>
      <w:sz w:val="48"/>
      <w:szCs w:val="48"/>
    </w:rPr>
  </w:style>
  <w:style w:type="paragraph" w:customStyle="1" w:styleId="Elencoscuro-Colore51">
    <w:name w:val="Elenco scuro - Colore 51"/>
    <w:basedOn w:val="Normale"/>
    <w:uiPriority w:val="34"/>
    <w:qFormat/>
    <w:rsid w:val="00905BAB"/>
    <w:pPr>
      <w:ind w:left="720"/>
      <w:contextualSpacing/>
    </w:pPr>
  </w:style>
  <w:style w:type="character" w:customStyle="1" w:styleId="Titolo1Carattere">
    <w:name w:val="Titolo 1 Carattere"/>
    <w:link w:val="Titolo1"/>
    <w:rsid w:val="00AF244B"/>
    <w:rPr>
      <w:rFonts w:ascii="Arial" w:eastAsia="Times New Roman" w:hAnsi="Arial" w:cs="Arial"/>
      <w:b/>
      <w:bCs/>
      <w:spacing w:val="12"/>
      <w:sz w:val="11"/>
      <w:szCs w:val="11"/>
      <w:lang w:eastAsia="it-IT"/>
    </w:rPr>
  </w:style>
  <w:style w:type="paragraph" w:customStyle="1" w:styleId="Style7">
    <w:name w:val="Style 7"/>
    <w:basedOn w:val="Normale"/>
    <w:rsid w:val="00AF244B"/>
    <w:pPr>
      <w:widowControl w:val="0"/>
      <w:autoSpaceDE w:val="0"/>
      <w:autoSpaceDN w:val="0"/>
      <w:adjustRightInd w:val="0"/>
      <w:spacing w:line="240" w:lineRule="auto"/>
    </w:pPr>
    <w:rPr>
      <w:rFonts w:ascii="Tahoma" w:eastAsia="Times New Roman" w:hAnsi="Tahoma" w:cs="Tahoma"/>
      <w:color w:val="000000"/>
      <w:sz w:val="10"/>
      <w:szCs w:val="10"/>
      <w:u w:val="single"/>
      <w:lang w:eastAsia="it-IT"/>
    </w:rPr>
  </w:style>
  <w:style w:type="character" w:customStyle="1" w:styleId="CharacterStyle7">
    <w:name w:val="Character Style 7"/>
    <w:rsid w:val="00AF244B"/>
    <w:rPr>
      <w:rFonts w:ascii="Tahoma" w:hAnsi="Tahoma" w:cs="Tahoma"/>
      <w:color w:val="000000"/>
      <w:sz w:val="10"/>
      <w:szCs w:val="10"/>
      <w:u w:val="single"/>
    </w:rPr>
  </w:style>
  <w:style w:type="paragraph" w:customStyle="1" w:styleId="Style9">
    <w:name w:val="Style 9"/>
    <w:basedOn w:val="Normale"/>
    <w:rsid w:val="00AF244B"/>
    <w:pPr>
      <w:widowControl w:val="0"/>
      <w:autoSpaceDE w:val="0"/>
      <w:autoSpaceDN w:val="0"/>
      <w:spacing w:before="36" w:line="208" w:lineRule="auto"/>
      <w:ind w:left="360"/>
    </w:pPr>
    <w:rPr>
      <w:rFonts w:ascii="Tahoma" w:eastAsia="Times New Roman" w:hAnsi="Tahoma" w:cs="Tahoma"/>
      <w:sz w:val="10"/>
      <w:szCs w:val="10"/>
      <w:lang w:eastAsia="it-IT"/>
    </w:rPr>
  </w:style>
  <w:style w:type="character" w:customStyle="1" w:styleId="CharacterStyle4">
    <w:name w:val="Character Style 4"/>
    <w:rsid w:val="00AF244B"/>
    <w:rPr>
      <w:rFonts w:ascii="Tahoma" w:hAnsi="Tahoma" w:cs="Tahoma"/>
      <w:sz w:val="10"/>
      <w:szCs w:val="10"/>
    </w:rPr>
  </w:style>
  <w:style w:type="character" w:customStyle="1" w:styleId="Titolo2Carattere">
    <w:name w:val="Titolo 2 Carattere"/>
    <w:link w:val="Titolo2"/>
    <w:uiPriority w:val="9"/>
    <w:rsid w:val="00721C1D"/>
    <w:rPr>
      <w:rFonts w:eastAsia="Times New Roman"/>
      <w:b/>
      <w:iCs/>
      <w:sz w:val="24"/>
      <w:szCs w:val="24"/>
      <w:lang w:eastAsia="en-US"/>
    </w:rPr>
  </w:style>
  <w:style w:type="paragraph" w:customStyle="1" w:styleId="Style4">
    <w:name w:val="Style 4"/>
    <w:basedOn w:val="Normale"/>
    <w:rsid w:val="006C336C"/>
    <w:pPr>
      <w:widowControl w:val="0"/>
      <w:autoSpaceDE w:val="0"/>
      <w:autoSpaceDN w:val="0"/>
      <w:spacing w:before="36" w:line="240" w:lineRule="auto"/>
      <w:ind w:left="396" w:right="36" w:firstLine="36"/>
    </w:pPr>
    <w:rPr>
      <w:rFonts w:ascii="Arial" w:eastAsia="Times New Roman" w:hAnsi="Arial" w:cs="Arial"/>
      <w:color w:val="5B4C53"/>
      <w:sz w:val="10"/>
      <w:szCs w:val="10"/>
      <w:u w:val="single"/>
      <w:lang w:eastAsia="it-IT"/>
    </w:rPr>
  </w:style>
  <w:style w:type="character" w:customStyle="1" w:styleId="CharacterStyle9">
    <w:name w:val="Character Style 9"/>
    <w:rsid w:val="006C336C"/>
    <w:rPr>
      <w:rFonts w:ascii="Arial" w:hAnsi="Arial" w:cs="Arial"/>
      <w:color w:val="5B4C53"/>
      <w:sz w:val="10"/>
      <w:szCs w:val="10"/>
      <w:u w:val="single"/>
    </w:rPr>
  </w:style>
  <w:style w:type="paragraph" w:customStyle="1" w:styleId="Style5">
    <w:name w:val="Style 5"/>
    <w:basedOn w:val="Normale"/>
    <w:rsid w:val="003977E5"/>
    <w:pPr>
      <w:widowControl w:val="0"/>
      <w:autoSpaceDE w:val="0"/>
      <w:autoSpaceDN w:val="0"/>
      <w:spacing w:before="36" w:line="240" w:lineRule="auto"/>
      <w:ind w:left="648" w:hanging="288"/>
    </w:pPr>
    <w:rPr>
      <w:rFonts w:ascii="Tahoma" w:eastAsia="Times New Roman" w:hAnsi="Tahoma" w:cs="Tahoma"/>
      <w:color w:val="5D575C"/>
      <w:sz w:val="10"/>
      <w:szCs w:val="10"/>
      <w:lang w:eastAsia="it-IT"/>
    </w:rPr>
  </w:style>
  <w:style w:type="character" w:customStyle="1" w:styleId="CharacterStyle8">
    <w:name w:val="Character Style 8"/>
    <w:rsid w:val="003977E5"/>
    <w:rPr>
      <w:rFonts w:ascii="Tahoma" w:hAnsi="Tahoma" w:cs="Tahoma"/>
      <w:color w:val="5D575C"/>
      <w:sz w:val="10"/>
      <w:szCs w:val="10"/>
    </w:rPr>
  </w:style>
  <w:style w:type="paragraph" w:customStyle="1" w:styleId="Style10">
    <w:name w:val="Style 10"/>
    <w:basedOn w:val="Normale"/>
    <w:rsid w:val="003977E5"/>
    <w:pPr>
      <w:widowControl w:val="0"/>
      <w:autoSpaceDE w:val="0"/>
      <w:autoSpaceDN w:val="0"/>
      <w:spacing w:before="108" w:line="240" w:lineRule="auto"/>
      <w:ind w:left="72" w:right="216"/>
    </w:pPr>
    <w:rPr>
      <w:rFonts w:ascii="Tahoma" w:eastAsia="Times New Roman" w:hAnsi="Tahoma" w:cs="Tahoma"/>
      <w:color w:val="5C5858"/>
      <w:sz w:val="10"/>
      <w:szCs w:val="10"/>
      <w:lang w:eastAsia="it-IT"/>
    </w:rPr>
  </w:style>
  <w:style w:type="character" w:customStyle="1" w:styleId="CharacterStyle5">
    <w:name w:val="Character Style 5"/>
    <w:rsid w:val="003977E5"/>
    <w:rPr>
      <w:rFonts w:ascii="Tahoma" w:hAnsi="Tahoma" w:cs="Tahoma"/>
      <w:color w:val="5C5858"/>
      <w:sz w:val="10"/>
      <w:szCs w:val="10"/>
    </w:rPr>
  </w:style>
  <w:style w:type="paragraph" w:customStyle="1" w:styleId="Style11">
    <w:name w:val="Style 11"/>
    <w:basedOn w:val="Normale"/>
    <w:rsid w:val="003977E5"/>
    <w:pPr>
      <w:widowControl w:val="0"/>
      <w:autoSpaceDE w:val="0"/>
      <w:autoSpaceDN w:val="0"/>
      <w:spacing w:before="144" w:line="240" w:lineRule="auto"/>
      <w:ind w:left="144" w:right="216"/>
    </w:pPr>
    <w:rPr>
      <w:rFonts w:ascii="Tahoma" w:eastAsia="Times New Roman" w:hAnsi="Tahoma" w:cs="Tahoma"/>
      <w:color w:val="5D555A"/>
      <w:sz w:val="10"/>
      <w:szCs w:val="10"/>
      <w:lang w:eastAsia="it-IT"/>
    </w:rPr>
  </w:style>
  <w:style w:type="character" w:customStyle="1" w:styleId="CharacterStyle6">
    <w:name w:val="Character Style 6"/>
    <w:rsid w:val="003977E5"/>
    <w:rPr>
      <w:rFonts w:ascii="Tahoma" w:hAnsi="Tahoma" w:cs="Tahoma"/>
      <w:color w:val="5D555A"/>
      <w:sz w:val="10"/>
      <w:szCs w:val="10"/>
    </w:rPr>
  </w:style>
  <w:style w:type="paragraph" w:customStyle="1" w:styleId="Style12">
    <w:name w:val="Style 12"/>
    <w:basedOn w:val="Normale"/>
    <w:rsid w:val="003977E5"/>
    <w:pPr>
      <w:widowControl w:val="0"/>
      <w:autoSpaceDE w:val="0"/>
      <w:autoSpaceDN w:val="0"/>
      <w:spacing w:before="144" w:line="240" w:lineRule="auto"/>
      <w:ind w:left="144"/>
    </w:pPr>
    <w:rPr>
      <w:rFonts w:ascii="Tahoma" w:eastAsia="Times New Roman" w:hAnsi="Tahoma" w:cs="Tahoma"/>
      <w:color w:val="62565A"/>
      <w:sz w:val="10"/>
      <w:szCs w:val="10"/>
      <w:lang w:eastAsia="it-IT"/>
    </w:rPr>
  </w:style>
  <w:style w:type="character" w:customStyle="1" w:styleId="CharacterStyle10">
    <w:name w:val="Character Style 10"/>
    <w:rsid w:val="003977E5"/>
    <w:rPr>
      <w:rFonts w:ascii="Tahoma" w:hAnsi="Tahoma" w:cs="Tahoma"/>
      <w:color w:val="62565A"/>
      <w:sz w:val="10"/>
      <w:szCs w:val="10"/>
    </w:rPr>
  </w:style>
  <w:style w:type="paragraph" w:customStyle="1" w:styleId="Style13">
    <w:name w:val="Style 13"/>
    <w:basedOn w:val="Normale"/>
    <w:rsid w:val="003977E5"/>
    <w:pPr>
      <w:widowControl w:val="0"/>
      <w:autoSpaceDE w:val="0"/>
      <w:autoSpaceDN w:val="0"/>
      <w:spacing w:before="144" w:line="271" w:lineRule="auto"/>
      <w:ind w:left="72"/>
    </w:pPr>
    <w:rPr>
      <w:rFonts w:ascii="Tahoma" w:eastAsia="Times New Roman" w:hAnsi="Tahoma" w:cs="Tahoma"/>
      <w:color w:val="655F60"/>
      <w:sz w:val="10"/>
      <w:szCs w:val="10"/>
      <w:lang w:eastAsia="it-IT"/>
    </w:rPr>
  </w:style>
  <w:style w:type="character" w:customStyle="1" w:styleId="CharacterStyle11">
    <w:name w:val="Character Style 11"/>
    <w:rsid w:val="003977E5"/>
    <w:rPr>
      <w:rFonts w:ascii="Tahoma" w:hAnsi="Tahoma" w:cs="Tahoma"/>
      <w:color w:val="655F60"/>
      <w:sz w:val="10"/>
      <w:szCs w:val="10"/>
    </w:rPr>
  </w:style>
  <w:style w:type="paragraph" w:customStyle="1" w:styleId="Style14">
    <w:name w:val="Style 14"/>
    <w:basedOn w:val="Normale"/>
    <w:rsid w:val="00544DD7"/>
    <w:pPr>
      <w:widowControl w:val="0"/>
      <w:autoSpaceDE w:val="0"/>
      <w:autoSpaceDN w:val="0"/>
      <w:spacing w:before="108" w:line="240" w:lineRule="auto"/>
      <w:ind w:left="144"/>
    </w:pPr>
    <w:rPr>
      <w:rFonts w:ascii="Tahoma" w:eastAsia="Times New Roman" w:hAnsi="Tahoma" w:cs="Tahoma"/>
      <w:color w:val="645E5B"/>
      <w:sz w:val="10"/>
      <w:szCs w:val="10"/>
      <w:lang w:eastAsia="it-IT"/>
    </w:rPr>
  </w:style>
  <w:style w:type="character" w:customStyle="1" w:styleId="CharacterStyle12">
    <w:name w:val="Character Style 12"/>
    <w:rsid w:val="00544DD7"/>
    <w:rPr>
      <w:rFonts w:ascii="Tahoma" w:hAnsi="Tahoma" w:cs="Tahoma"/>
      <w:color w:val="645E5B"/>
      <w:sz w:val="10"/>
      <w:szCs w:val="10"/>
    </w:rPr>
  </w:style>
  <w:style w:type="character" w:customStyle="1" w:styleId="Titolo3Carattere">
    <w:name w:val="Titolo 3 Carattere"/>
    <w:link w:val="Titolo3"/>
    <w:uiPriority w:val="9"/>
    <w:rsid w:val="00FE6848"/>
    <w:rPr>
      <w:rFonts w:eastAsia="Times New Roman"/>
      <w:b/>
      <w:bCs/>
      <w:sz w:val="22"/>
      <w:szCs w:val="22"/>
    </w:rPr>
  </w:style>
  <w:style w:type="paragraph" w:customStyle="1" w:styleId="Style15">
    <w:name w:val="Style 15"/>
    <w:basedOn w:val="Normale"/>
    <w:rsid w:val="00D33C38"/>
    <w:pPr>
      <w:widowControl w:val="0"/>
      <w:autoSpaceDE w:val="0"/>
      <w:autoSpaceDN w:val="0"/>
      <w:spacing w:line="240" w:lineRule="auto"/>
      <w:ind w:left="288"/>
    </w:pPr>
    <w:rPr>
      <w:rFonts w:ascii="Tahoma" w:eastAsia="Times New Roman" w:hAnsi="Tahoma" w:cs="Tahoma"/>
      <w:color w:val="6D696B"/>
      <w:sz w:val="13"/>
      <w:szCs w:val="13"/>
      <w:lang w:eastAsia="it-IT"/>
    </w:rPr>
  </w:style>
  <w:style w:type="character" w:customStyle="1" w:styleId="CharacterStyle13">
    <w:name w:val="Character Style 13"/>
    <w:rsid w:val="00D33C38"/>
    <w:rPr>
      <w:rFonts w:ascii="Tahoma" w:hAnsi="Tahoma" w:cs="Tahoma"/>
      <w:color w:val="6D696B"/>
      <w:sz w:val="13"/>
      <w:szCs w:val="13"/>
    </w:rPr>
  </w:style>
  <w:style w:type="paragraph" w:styleId="Sommario1">
    <w:name w:val="toc 1"/>
    <w:basedOn w:val="Normale"/>
    <w:next w:val="Normale"/>
    <w:autoRedefine/>
    <w:uiPriority w:val="39"/>
    <w:unhideWhenUsed/>
    <w:rsid w:val="00414814"/>
    <w:pPr>
      <w:spacing w:before="120"/>
    </w:pPr>
    <w:rPr>
      <w:rFonts w:asciiTheme="majorHAnsi" w:hAnsiTheme="majorHAnsi"/>
      <w:b/>
      <w:bCs/>
      <w:color w:val="548DD4"/>
      <w:sz w:val="24"/>
      <w:szCs w:val="24"/>
    </w:rPr>
  </w:style>
  <w:style w:type="paragraph" w:styleId="Sommario2">
    <w:name w:val="toc 2"/>
    <w:basedOn w:val="Normale"/>
    <w:next w:val="Normale"/>
    <w:autoRedefine/>
    <w:uiPriority w:val="39"/>
    <w:unhideWhenUsed/>
    <w:rsid w:val="00414814"/>
    <w:rPr>
      <w:rFonts w:asciiTheme="minorHAnsi" w:hAnsiTheme="minorHAnsi"/>
    </w:rPr>
  </w:style>
  <w:style w:type="paragraph" w:styleId="Sommario3">
    <w:name w:val="toc 3"/>
    <w:basedOn w:val="Normale"/>
    <w:next w:val="Normale"/>
    <w:autoRedefine/>
    <w:uiPriority w:val="39"/>
    <w:unhideWhenUsed/>
    <w:rsid w:val="00414814"/>
    <w:pPr>
      <w:ind w:left="220"/>
    </w:pPr>
    <w:rPr>
      <w:rFonts w:asciiTheme="minorHAnsi" w:hAnsiTheme="minorHAnsi"/>
      <w:i/>
      <w:iCs/>
    </w:rPr>
  </w:style>
  <w:style w:type="paragraph" w:styleId="Sommario4">
    <w:name w:val="toc 4"/>
    <w:basedOn w:val="Normale"/>
    <w:next w:val="Normale"/>
    <w:autoRedefine/>
    <w:uiPriority w:val="39"/>
    <w:unhideWhenUsed/>
    <w:rsid w:val="00414814"/>
    <w:pPr>
      <w:pBdr>
        <w:between w:val="double" w:sz="6" w:space="0" w:color="auto"/>
      </w:pBdr>
      <w:ind w:left="440"/>
    </w:pPr>
    <w:rPr>
      <w:rFonts w:asciiTheme="minorHAnsi" w:hAnsiTheme="minorHAnsi"/>
      <w:sz w:val="20"/>
      <w:szCs w:val="20"/>
    </w:rPr>
  </w:style>
  <w:style w:type="paragraph" w:styleId="Sommario5">
    <w:name w:val="toc 5"/>
    <w:basedOn w:val="Normale"/>
    <w:next w:val="Normale"/>
    <w:autoRedefine/>
    <w:uiPriority w:val="39"/>
    <w:unhideWhenUsed/>
    <w:rsid w:val="00414814"/>
    <w:pPr>
      <w:pBdr>
        <w:between w:val="double" w:sz="6" w:space="0" w:color="auto"/>
      </w:pBdr>
      <w:ind w:left="660"/>
    </w:pPr>
    <w:rPr>
      <w:rFonts w:asciiTheme="minorHAnsi" w:hAnsiTheme="minorHAnsi"/>
      <w:sz w:val="20"/>
      <w:szCs w:val="20"/>
    </w:rPr>
  </w:style>
  <w:style w:type="paragraph" w:styleId="Sommario6">
    <w:name w:val="toc 6"/>
    <w:basedOn w:val="Normale"/>
    <w:next w:val="Normale"/>
    <w:autoRedefine/>
    <w:uiPriority w:val="39"/>
    <w:unhideWhenUsed/>
    <w:rsid w:val="00414814"/>
    <w:pPr>
      <w:pBdr>
        <w:between w:val="double" w:sz="6" w:space="0" w:color="auto"/>
      </w:pBdr>
      <w:ind w:left="880"/>
    </w:pPr>
    <w:rPr>
      <w:rFonts w:asciiTheme="minorHAnsi" w:hAnsiTheme="minorHAnsi"/>
      <w:sz w:val="20"/>
      <w:szCs w:val="20"/>
    </w:rPr>
  </w:style>
  <w:style w:type="paragraph" w:styleId="Sommario7">
    <w:name w:val="toc 7"/>
    <w:basedOn w:val="Normale"/>
    <w:next w:val="Normale"/>
    <w:autoRedefine/>
    <w:uiPriority w:val="39"/>
    <w:unhideWhenUsed/>
    <w:rsid w:val="00414814"/>
    <w:pPr>
      <w:pBdr>
        <w:between w:val="double" w:sz="6" w:space="0" w:color="auto"/>
      </w:pBdr>
      <w:ind w:left="1100"/>
    </w:pPr>
    <w:rPr>
      <w:rFonts w:asciiTheme="minorHAnsi" w:hAnsiTheme="minorHAnsi"/>
      <w:sz w:val="20"/>
      <w:szCs w:val="20"/>
    </w:rPr>
  </w:style>
  <w:style w:type="paragraph" w:styleId="Sommario8">
    <w:name w:val="toc 8"/>
    <w:basedOn w:val="Normale"/>
    <w:next w:val="Normale"/>
    <w:autoRedefine/>
    <w:uiPriority w:val="39"/>
    <w:unhideWhenUsed/>
    <w:rsid w:val="00414814"/>
    <w:pPr>
      <w:pBdr>
        <w:between w:val="double" w:sz="6" w:space="0" w:color="auto"/>
      </w:pBdr>
      <w:ind w:left="1320"/>
    </w:pPr>
    <w:rPr>
      <w:rFonts w:asciiTheme="minorHAnsi" w:hAnsiTheme="minorHAnsi"/>
      <w:sz w:val="20"/>
      <w:szCs w:val="20"/>
    </w:rPr>
  </w:style>
  <w:style w:type="paragraph" w:styleId="Sommario9">
    <w:name w:val="toc 9"/>
    <w:basedOn w:val="Normale"/>
    <w:next w:val="Normale"/>
    <w:autoRedefine/>
    <w:uiPriority w:val="39"/>
    <w:unhideWhenUsed/>
    <w:rsid w:val="00414814"/>
    <w:pPr>
      <w:pBdr>
        <w:between w:val="double" w:sz="6" w:space="0" w:color="auto"/>
      </w:pBdr>
      <w:ind w:left="1540"/>
    </w:pPr>
    <w:rPr>
      <w:rFonts w:asciiTheme="minorHAnsi" w:hAnsiTheme="minorHAnsi"/>
      <w:sz w:val="20"/>
      <w:szCs w:val="20"/>
    </w:rPr>
  </w:style>
  <w:style w:type="paragraph" w:customStyle="1" w:styleId="Corpodeltesto1">
    <w:name w:val="Corpo del testo1"/>
    <w:basedOn w:val="Normale"/>
    <w:link w:val="CorpodeltestoCarattere"/>
    <w:semiHidden/>
    <w:rsid w:val="008540B6"/>
    <w:pPr>
      <w:tabs>
        <w:tab w:val="left" w:pos="6804"/>
        <w:tab w:val="right" w:pos="7938"/>
        <w:tab w:val="left" w:pos="8080"/>
      </w:tabs>
      <w:spacing w:line="240" w:lineRule="auto"/>
      <w:jc w:val="both"/>
    </w:pPr>
    <w:rPr>
      <w:rFonts w:ascii="Arial" w:eastAsia="Times New Roman" w:hAnsi="Arial"/>
      <w:sz w:val="24"/>
      <w:szCs w:val="24"/>
      <w:lang w:eastAsia="it-IT"/>
    </w:rPr>
  </w:style>
  <w:style w:type="character" w:customStyle="1" w:styleId="CorpodeltestoCarattere">
    <w:name w:val="Corpo del testo Carattere"/>
    <w:link w:val="Corpodeltesto1"/>
    <w:semiHidden/>
    <w:rsid w:val="008540B6"/>
    <w:rPr>
      <w:rFonts w:ascii="Arial" w:eastAsia="Times New Roman" w:hAnsi="Arial" w:cs="Arial"/>
      <w:sz w:val="24"/>
      <w:szCs w:val="24"/>
      <w:lang w:eastAsia="it-IT"/>
    </w:rPr>
  </w:style>
  <w:style w:type="character" w:customStyle="1" w:styleId="apple-style-span">
    <w:name w:val="apple-style-span"/>
    <w:basedOn w:val="Caratterepredefinitoparagrafo"/>
    <w:rsid w:val="005945B5"/>
  </w:style>
  <w:style w:type="character" w:styleId="Enfasigrassetto">
    <w:name w:val="Strong"/>
    <w:uiPriority w:val="22"/>
    <w:qFormat/>
    <w:rsid w:val="00141F85"/>
    <w:rPr>
      <w:b/>
      <w:bCs/>
    </w:rPr>
  </w:style>
  <w:style w:type="character" w:styleId="Collegamentoipertestuale">
    <w:name w:val="Hyperlink"/>
    <w:uiPriority w:val="99"/>
    <w:unhideWhenUsed/>
    <w:rsid w:val="00192AEC"/>
    <w:rPr>
      <w:color w:val="0000FF"/>
      <w:u w:val="single"/>
    </w:rPr>
  </w:style>
  <w:style w:type="character" w:customStyle="1" w:styleId="apple-converted-space">
    <w:name w:val="apple-converted-space"/>
    <w:basedOn w:val="Caratterepredefinitoparagrafo"/>
    <w:rsid w:val="008755C6"/>
  </w:style>
  <w:style w:type="table" w:customStyle="1" w:styleId="Titolodellibro1">
    <w:name w:val="Titolo del libro1"/>
    <w:basedOn w:val="Tabellanormale"/>
    <w:uiPriority w:val="61"/>
    <w:qFormat/>
    <w:rsid w:val="004E55CE"/>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Bibliografia1">
    <w:name w:val="Bibliografia1"/>
    <w:basedOn w:val="Tabellanormale"/>
    <w:uiPriority w:val="62"/>
    <w:rsid w:val="004E55C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Normal">
    <w:name w:val="Table Normal"/>
    <w:rsid w:val="003C5FF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iletabella2">
    <w:name w:val="Stile tabella 2"/>
    <w:rsid w:val="003C5FF9"/>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0">
    <w:name w:val="Hyperlink.0"/>
    <w:rsid w:val="003C5FF9"/>
  </w:style>
  <w:style w:type="table" w:styleId="Elencoacolori-Colore4">
    <w:name w:val="Colorful List Accent 4"/>
    <w:basedOn w:val="Tabellanormale"/>
    <w:uiPriority w:val="64"/>
    <w:rsid w:val="00A22C9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acolori-Colore3">
    <w:name w:val="Colorful Grid Accent 3"/>
    <w:basedOn w:val="Tabellanormale"/>
    <w:uiPriority w:val="30"/>
    <w:qFormat/>
    <w:rsid w:val="00EA25D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llegamentovisitato">
    <w:name w:val="FollowedHyperlink"/>
    <w:uiPriority w:val="99"/>
    <w:semiHidden/>
    <w:unhideWhenUsed/>
    <w:rsid w:val="00635619"/>
    <w:rPr>
      <w:color w:val="800080"/>
      <w:u w:val="single"/>
    </w:rPr>
  </w:style>
  <w:style w:type="table" w:styleId="Sfondomedio1-Colore4">
    <w:name w:val="Medium Shading 1 Accent 4"/>
    <w:basedOn w:val="Tabellanormale"/>
    <w:uiPriority w:val="69"/>
    <w:rsid w:val="003C44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lencoscuro-Colore4">
    <w:name w:val="Dark List Accent 4"/>
    <w:basedOn w:val="Tabellanormale"/>
    <w:uiPriority w:val="62"/>
    <w:rsid w:val="003C447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Enfasiintensa1">
    <w:name w:val="Enfasi intensa1"/>
    <w:basedOn w:val="Tabellanormale"/>
    <w:uiPriority w:val="62"/>
    <w:qFormat/>
    <w:rsid w:val="00365DC8"/>
    <w:rPr>
      <w:rFonts w:ascii="Cambria" w:eastAsia="MS Mincho" w:hAnsi="Cambria"/>
      <w:sz w:val="24"/>
      <w:szCs w:val="24"/>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Courier New"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ourier New"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ourier New" w:hAnsi="Calibri" w:cs="Times New Roman"/>
        <w:b/>
        <w:bCs/>
      </w:rPr>
    </w:tblStylePr>
    <w:tblStylePr w:type="lastCol">
      <w:rPr>
        <w:rFonts w:ascii="Calibri" w:eastAsia="Courier New"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eWeb">
    <w:name w:val="Normal (Web)"/>
    <w:basedOn w:val="Normale"/>
    <w:uiPriority w:val="99"/>
    <w:unhideWhenUsed/>
    <w:rsid w:val="00721C1D"/>
    <w:pPr>
      <w:spacing w:before="100" w:beforeAutospacing="1" w:after="100" w:afterAutospacing="1" w:line="240" w:lineRule="auto"/>
    </w:pPr>
    <w:rPr>
      <w:rFonts w:ascii="Times" w:hAnsi="Times"/>
      <w:sz w:val="20"/>
      <w:szCs w:val="20"/>
      <w:lang w:eastAsia="it-IT"/>
    </w:rPr>
  </w:style>
  <w:style w:type="paragraph" w:styleId="Mappadocumento">
    <w:name w:val="Document Map"/>
    <w:basedOn w:val="Normale"/>
    <w:link w:val="MappadocumentoCarattere"/>
    <w:uiPriority w:val="99"/>
    <w:semiHidden/>
    <w:unhideWhenUsed/>
    <w:rsid w:val="000C1DD5"/>
    <w:rPr>
      <w:rFonts w:ascii="Lucida Grande" w:hAnsi="Lucida Grande"/>
      <w:sz w:val="24"/>
      <w:szCs w:val="24"/>
    </w:rPr>
  </w:style>
  <w:style w:type="character" w:customStyle="1" w:styleId="MappadocumentoCarattere">
    <w:name w:val="Mappa documento Carattere"/>
    <w:link w:val="Mappadocumento"/>
    <w:uiPriority w:val="99"/>
    <w:semiHidden/>
    <w:rsid w:val="000C1DD5"/>
    <w:rPr>
      <w:rFonts w:ascii="Lucida Grande" w:hAnsi="Lucida Grande" w:cs="Lucida Grande"/>
      <w:sz w:val="24"/>
      <w:szCs w:val="24"/>
      <w:lang w:eastAsia="en-US"/>
    </w:rPr>
  </w:style>
  <w:style w:type="table" w:styleId="Grigliamedia3-Colore1">
    <w:name w:val="Medium Grid 3 Accent 1"/>
    <w:basedOn w:val="Tabellanormale"/>
    <w:uiPriority w:val="64"/>
    <w:rsid w:val="00D954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acolori-Colore1">
    <w:name w:val="Colorful Grid Accent 1"/>
    <w:basedOn w:val="Tabellanormale"/>
    <w:uiPriority w:val="68"/>
    <w:rsid w:val="00D954B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aragrafoelenco">
    <w:name w:val="List Paragraph"/>
    <w:basedOn w:val="Normale"/>
    <w:uiPriority w:val="72"/>
    <w:qFormat/>
    <w:rsid w:val="0041366B"/>
    <w:pPr>
      <w:ind w:left="720"/>
      <w:contextualSpacing/>
    </w:pPr>
  </w:style>
  <w:style w:type="table" w:styleId="Tabellagriglia1chiara-colore6">
    <w:name w:val="Grid Table 1 Light Accent 6"/>
    <w:basedOn w:val="Tabellanormale"/>
    <w:uiPriority w:val="46"/>
    <w:rsid w:val="0042315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elenco1chiara-colore3">
    <w:name w:val="List Table 1 Light Accent 3"/>
    <w:basedOn w:val="Tabellanormale"/>
    <w:uiPriority w:val="46"/>
    <w:rsid w:val="00120FA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olosommario">
    <w:name w:val="TOC Heading"/>
    <w:basedOn w:val="Titolo1"/>
    <w:next w:val="Normale"/>
    <w:uiPriority w:val="39"/>
    <w:unhideWhenUsed/>
    <w:qFormat/>
    <w:rsid w:val="0020538D"/>
    <w:pPr>
      <w:keepLines/>
      <w:widowControl/>
      <w:kinsoku/>
      <w:spacing w:before="480" w:line="276" w:lineRule="auto"/>
      <w:outlineLvl w:val="9"/>
    </w:pPr>
    <w:rPr>
      <w:rFonts w:asciiTheme="majorHAnsi" w:eastAsiaTheme="majorEastAsia" w:hAnsiTheme="majorHAnsi" w:cstheme="majorBidi"/>
      <w:color w:val="2E74B5" w:themeColor="accent1" w:themeShade="BF"/>
      <w:spacing w:val="0"/>
      <w:sz w:val="28"/>
      <w:szCs w:val="28"/>
    </w:rPr>
  </w:style>
  <w:style w:type="character" w:customStyle="1" w:styleId="Titolo4Carattere">
    <w:name w:val="Titolo 4 Carattere"/>
    <w:basedOn w:val="Carpredefinitoparagrafo"/>
    <w:link w:val="Titolo4"/>
    <w:uiPriority w:val="9"/>
    <w:rsid w:val="00E318F7"/>
    <w:rPr>
      <w:rFonts w:asciiTheme="majorHAnsi" w:eastAsiaTheme="majorEastAsia" w:hAnsiTheme="majorHAnsi" w:cstheme="majorBidi"/>
      <w:i/>
      <w:iCs/>
      <w:color w:val="2E74B5" w:themeColor="accent1" w:themeShade="BF"/>
      <w:sz w:val="21"/>
      <w:szCs w:val="22"/>
      <w:lang w:eastAsia="en-US"/>
    </w:rPr>
  </w:style>
  <w:style w:type="paragraph" w:customStyle="1" w:styleId="Elencomedio1-Colore61">
    <w:name w:val="Elenco medio 1 - Colore 61"/>
    <w:basedOn w:val="Normale"/>
    <w:uiPriority w:val="34"/>
    <w:qFormat/>
    <w:rsid w:val="00C70362"/>
    <w:pPr>
      <w:ind w:left="720"/>
      <w:contextualSpacing/>
    </w:pPr>
  </w:style>
  <w:style w:type="table" w:styleId="Tabellagriglia1chiara-colore5">
    <w:name w:val="Grid Table 1 Light Accent 5"/>
    <w:basedOn w:val="Tabellanormale"/>
    <w:uiPriority w:val="46"/>
    <w:rsid w:val="007744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2-colore5">
    <w:name w:val="Grid Table 2 Accent 5"/>
    <w:basedOn w:val="Tabellanormale"/>
    <w:uiPriority w:val="47"/>
    <w:rsid w:val="00841FB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gliatabellachiara">
    <w:name w:val="Grid Table Light"/>
    <w:basedOn w:val="Tabellanormale"/>
    <w:uiPriority w:val="40"/>
    <w:rsid w:val="00333E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Table Simple 1"/>
    <w:basedOn w:val="Tabellanormale"/>
    <w:uiPriority w:val="99"/>
    <w:unhideWhenUsed/>
    <w:rsid w:val="00C5465B"/>
    <w:pPr>
      <w:spacing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agriglia7acolori-colore3">
    <w:name w:val="Grid Table 7 Colorful Accent 3"/>
    <w:basedOn w:val="Tabellanormale"/>
    <w:uiPriority w:val="52"/>
    <w:rsid w:val="00C5465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2-colore3">
    <w:name w:val="Grid Table 2 Accent 3"/>
    <w:basedOn w:val="Tabellanormale"/>
    <w:uiPriority w:val="47"/>
    <w:rsid w:val="00CC200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stosegnaposto1">
    <w:name w:val="Testo segnaposto1"/>
    <w:basedOn w:val="Carpredefinitoparagrafo"/>
    <w:uiPriority w:val="99"/>
    <w:semiHidden/>
    <w:rsid w:val="001348C7"/>
    <w:rPr>
      <w:color w:val="808080"/>
    </w:rPr>
  </w:style>
  <w:style w:type="paragraph" w:customStyle="1" w:styleId="AMA">
    <w:name w:val="A MA"/>
    <w:basedOn w:val="Normale"/>
    <w:rsid w:val="00B22AEA"/>
    <w:pPr>
      <w:spacing w:line="240" w:lineRule="auto"/>
      <w:jc w:val="both"/>
    </w:pPr>
    <w:rPr>
      <w:rFonts w:ascii="Arial" w:eastAsia="Times New Roman" w:hAnsi="Arial"/>
      <w:sz w:val="24"/>
      <w:szCs w:val="20"/>
      <w:lang w:eastAsia="it-IT"/>
    </w:rPr>
  </w:style>
  <w:style w:type="paragraph" w:customStyle="1" w:styleId="Elencomedio2-Colore41">
    <w:name w:val="Elenco medio 2 - Colore 41"/>
    <w:basedOn w:val="Normale"/>
    <w:uiPriority w:val="34"/>
    <w:qFormat/>
    <w:rsid w:val="00B201A8"/>
    <w:pPr>
      <w:ind w:left="720"/>
      <w:contextualSpacing/>
    </w:pPr>
  </w:style>
  <w:style w:type="table" w:styleId="Tabellagriglia3-colore5">
    <w:name w:val="Grid Table 3 Accent 5"/>
    <w:basedOn w:val="Tabellanormale"/>
    <w:uiPriority w:val="48"/>
    <w:rsid w:val="0000553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lagriglia1chiara-colore51">
    <w:name w:val="Tabella griglia 1 chiara - colore 51"/>
    <w:basedOn w:val="Tabellanormale"/>
    <w:uiPriority w:val="46"/>
    <w:rsid w:val="00E61BE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FA1E1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uiPriority w:val="59"/>
    <w:rsid w:val="00123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rsid w:val="00F678F5"/>
    <w:rPr>
      <w:color w:val="808080"/>
      <w:shd w:val="clear" w:color="auto" w:fill="E6E6E6"/>
    </w:rPr>
  </w:style>
  <w:style w:type="table" w:customStyle="1" w:styleId="Tabellagriglia1chiara-colore11">
    <w:name w:val="Tabella griglia 1 chiara - colore 11"/>
    <w:basedOn w:val="Tabellanormale"/>
    <w:uiPriority w:val="46"/>
    <w:rsid w:val="003623C2"/>
    <w:rPr>
      <w:rFonts w:asciiTheme="minorHAnsi" w:eastAsiaTheme="minorEastAsia" w:hAnsiTheme="minorHAnsi" w:cstheme="minorBidi"/>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orpo">
    <w:name w:val="Corpo"/>
    <w:rsid w:val="001B76F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paragraph" w:customStyle="1" w:styleId="SDSText">
    <w:name w:val="SDS Text"/>
    <w:uiPriority w:val="99"/>
    <w:rsid w:val="00101497"/>
    <w:pPr>
      <w:widowControl w:val="0"/>
      <w:autoSpaceDE w:val="0"/>
      <w:autoSpaceDN w:val="0"/>
      <w:adjustRightInd w:val="0"/>
    </w:pPr>
    <w:rPr>
      <w:rFonts w:ascii="Arial" w:eastAsia="Times New Roman"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147">
      <w:bodyDiv w:val="1"/>
      <w:marLeft w:val="0"/>
      <w:marRight w:val="0"/>
      <w:marTop w:val="0"/>
      <w:marBottom w:val="0"/>
      <w:divBdr>
        <w:top w:val="none" w:sz="0" w:space="0" w:color="auto"/>
        <w:left w:val="none" w:sz="0" w:space="0" w:color="auto"/>
        <w:bottom w:val="none" w:sz="0" w:space="0" w:color="auto"/>
        <w:right w:val="none" w:sz="0" w:space="0" w:color="auto"/>
      </w:divBdr>
      <w:divsChild>
        <w:div w:id="186798546">
          <w:marLeft w:val="0"/>
          <w:marRight w:val="0"/>
          <w:marTop w:val="0"/>
          <w:marBottom w:val="0"/>
          <w:divBdr>
            <w:top w:val="none" w:sz="0" w:space="0" w:color="auto"/>
            <w:left w:val="none" w:sz="0" w:space="0" w:color="auto"/>
            <w:bottom w:val="none" w:sz="0" w:space="0" w:color="auto"/>
            <w:right w:val="none" w:sz="0" w:space="0" w:color="auto"/>
          </w:divBdr>
          <w:divsChild>
            <w:div w:id="1650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6276">
      <w:bodyDiv w:val="1"/>
      <w:marLeft w:val="0"/>
      <w:marRight w:val="0"/>
      <w:marTop w:val="0"/>
      <w:marBottom w:val="0"/>
      <w:divBdr>
        <w:top w:val="none" w:sz="0" w:space="0" w:color="auto"/>
        <w:left w:val="none" w:sz="0" w:space="0" w:color="auto"/>
        <w:bottom w:val="none" w:sz="0" w:space="0" w:color="auto"/>
        <w:right w:val="none" w:sz="0" w:space="0" w:color="auto"/>
      </w:divBdr>
      <w:divsChild>
        <w:div w:id="1102990715">
          <w:marLeft w:val="0"/>
          <w:marRight w:val="0"/>
          <w:marTop w:val="0"/>
          <w:marBottom w:val="0"/>
          <w:divBdr>
            <w:top w:val="none" w:sz="0" w:space="0" w:color="auto"/>
            <w:left w:val="none" w:sz="0" w:space="0" w:color="auto"/>
            <w:bottom w:val="none" w:sz="0" w:space="0" w:color="auto"/>
            <w:right w:val="none" w:sz="0" w:space="0" w:color="auto"/>
          </w:divBdr>
          <w:divsChild>
            <w:div w:id="1562279853">
              <w:marLeft w:val="0"/>
              <w:marRight w:val="0"/>
              <w:marTop w:val="0"/>
              <w:marBottom w:val="0"/>
              <w:divBdr>
                <w:top w:val="none" w:sz="0" w:space="0" w:color="auto"/>
                <w:left w:val="none" w:sz="0" w:space="0" w:color="auto"/>
                <w:bottom w:val="none" w:sz="0" w:space="0" w:color="auto"/>
                <w:right w:val="none" w:sz="0" w:space="0" w:color="auto"/>
              </w:divBdr>
              <w:divsChild>
                <w:div w:id="2022467954">
                  <w:marLeft w:val="0"/>
                  <w:marRight w:val="0"/>
                  <w:marTop w:val="0"/>
                  <w:marBottom w:val="0"/>
                  <w:divBdr>
                    <w:top w:val="none" w:sz="0" w:space="0" w:color="auto"/>
                    <w:left w:val="none" w:sz="0" w:space="0" w:color="auto"/>
                    <w:bottom w:val="none" w:sz="0" w:space="0" w:color="auto"/>
                    <w:right w:val="none" w:sz="0" w:space="0" w:color="auto"/>
                  </w:divBdr>
                  <w:divsChild>
                    <w:div w:id="18841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6989">
      <w:bodyDiv w:val="1"/>
      <w:marLeft w:val="0"/>
      <w:marRight w:val="0"/>
      <w:marTop w:val="0"/>
      <w:marBottom w:val="0"/>
      <w:divBdr>
        <w:top w:val="none" w:sz="0" w:space="0" w:color="auto"/>
        <w:left w:val="none" w:sz="0" w:space="0" w:color="auto"/>
        <w:bottom w:val="none" w:sz="0" w:space="0" w:color="auto"/>
        <w:right w:val="none" w:sz="0" w:space="0" w:color="auto"/>
      </w:divBdr>
      <w:divsChild>
        <w:div w:id="210921836">
          <w:marLeft w:val="0"/>
          <w:marRight w:val="0"/>
          <w:marTop w:val="0"/>
          <w:marBottom w:val="0"/>
          <w:divBdr>
            <w:top w:val="none" w:sz="0" w:space="0" w:color="auto"/>
            <w:left w:val="none" w:sz="0" w:space="0" w:color="auto"/>
            <w:bottom w:val="none" w:sz="0" w:space="0" w:color="auto"/>
            <w:right w:val="none" w:sz="0" w:space="0" w:color="auto"/>
          </w:divBdr>
          <w:divsChild>
            <w:div w:id="726419643">
              <w:marLeft w:val="0"/>
              <w:marRight w:val="0"/>
              <w:marTop w:val="0"/>
              <w:marBottom w:val="0"/>
              <w:divBdr>
                <w:top w:val="none" w:sz="0" w:space="0" w:color="auto"/>
                <w:left w:val="none" w:sz="0" w:space="0" w:color="auto"/>
                <w:bottom w:val="none" w:sz="0" w:space="0" w:color="auto"/>
                <w:right w:val="none" w:sz="0" w:space="0" w:color="auto"/>
              </w:divBdr>
              <w:divsChild>
                <w:div w:id="1041517317">
                  <w:marLeft w:val="0"/>
                  <w:marRight w:val="0"/>
                  <w:marTop w:val="0"/>
                  <w:marBottom w:val="0"/>
                  <w:divBdr>
                    <w:top w:val="none" w:sz="0" w:space="0" w:color="auto"/>
                    <w:left w:val="none" w:sz="0" w:space="0" w:color="auto"/>
                    <w:bottom w:val="none" w:sz="0" w:space="0" w:color="auto"/>
                    <w:right w:val="none" w:sz="0" w:space="0" w:color="auto"/>
                  </w:divBdr>
                </w:div>
              </w:divsChild>
            </w:div>
            <w:div w:id="411240052">
              <w:marLeft w:val="0"/>
              <w:marRight w:val="0"/>
              <w:marTop w:val="0"/>
              <w:marBottom w:val="0"/>
              <w:divBdr>
                <w:top w:val="none" w:sz="0" w:space="0" w:color="auto"/>
                <w:left w:val="none" w:sz="0" w:space="0" w:color="auto"/>
                <w:bottom w:val="none" w:sz="0" w:space="0" w:color="auto"/>
                <w:right w:val="none" w:sz="0" w:space="0" w:color="auto"/>
              </w:divBdr>
              <w:divsChild>
                <w:div w:id="14072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8417">
      <w:bodyDiv w:val="1"/>
      <w:marLeft w:val="0"/>
      <w:marRight w:val="0"/>
      <w:marTop w:val="0"/>
      <w:marBottom w:val="0"/>
      <w:divBdr>
        <w:top w:val="none" w:sz="0" w:space="0" w:color="auto"/>
        <w:left w:val="none" w:sz="0" w:space="0" w:color="auto"/>
        <w:bottom w:val="none" w:sz="0" w:space="0" w:color="auto"/>
        <w:right w:val="none" w:sz="0" w:space="0" w:color="auto"/>
      </w:divBdr>
    </w:div>
    <w:div w:id="187911367">
      <w:bodyDiv w:val="1"/>
      <w:marLeft w:val="0"/>
      <w:marRight w:val="0"/>
      <w:marTop w:val="0"/>
      <w:marBottom w:val="0"/>
      <w:divBdr>
        <w:top w:val="none" w:sz="0" w:space="0" w:color="auto"/>
        <w:left w:val="none" w:sz="0" w:space="0" w:color="auto"/>
        <w:bottom w:val="none" w:sz="0" w:space="0" w:color="auto"/>
        <w:right w:val="none" w:sz="0" w:space="0" w:color="auto"/>
      </w:divBdr>
      <w:divsChild>
        <w:div w:id="1212838630">
          <w:marLeft w:val="0"/>
          <w:marRight w:val="0"/>
          <w:marTop w:val="0"/>
          <w:marBottom w:val="0"/>
          <w:divBdr>
            <w:top w:val="none" w:sz="0" w:space="0" w:color="auto"/>
            <w:left w:val="none" w:sz="0" w:space="0" w:color="auto"/>
            <w:bottom w:val="none" w:sz="0" w:space="0" w:color="auto"/>
            <w:right w:val="none" w:sz="0" w:space="0" w:color="auto"/>
          </w:divBdr>
          <w:divsChild>
            <w:div w:id="11394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870">
      <w:bodyDiv w:val="1"/>
      <w:marLeft w:val="0"/>
      <w:marRight w:val="0"/>
      <w:marTop w:val="0"/>
      <w:marBottom w:val="0"/>
      <w:divBdr>
        <w:top w:val="none" w:sz="0" w:space="0" w:color="auto"/>
        <w:left w:val="none" w:sz="0" w:space="0" w:color="auto"/>
        <w:bottom w:val="none" w:sz="0" w:space="0" w:color="auto"/>
        <w:right w:val="none" w:sz="0" w:space="0" w:color="auto"/>
      </w:divBdr>
    </w:div>
    <w:div w:id="304624406">
      <w:bodyDiv w:val="1"/>
      <w:marLeft w:val="0"/>
      <w:marRight w:val="0"/>
      <w:marTop w:val="0"/>
      <w:marBottom w:val="0"/>
      <w:divBdr>
        <w:top w:val="none" w:sz="0" w:space="0" w:color="auto"/>
        <w:left w:val="none" w:sz="0" w:space="0" w:color="auto"/>
        <w:bottom w:val="none" w:sz="0" w:space="0" w:color="auto"/>
        <w:right w:val="none" w:sz="0" w:space="0" w:color="auto"/>
      </w:divBdr>
    </w:div>
    <w:div w:id="323628993">
      <w:bodyDiv w:val="1"/>
      <w:marLeft w:val="0"/>
      <w:marRight w:val="0"/>
      <w:marTop w:val="0"/>
      <w:marBottom w:val="0"/>
      <w:divBdr>
        <w:top w:val="none" w:sz="0" w:space="0" w:color="auto"/>
        <w:left w:val="none" w:sz="0" w:space="0" w:color="auto"/>
        <w:bottom w:val="none" w:sz="0" w:space="0" w:color="auto"/>
        <w:right w:val="none" w:sz="0" w:space="0" w:color="auto"/>
      </w:divBdr>
      <w:divsChild>
        <w:div w:id="1267344130">
          <w:marLeft w:val="0"/>
          <w:marRight w:val="0"/>
          <w:marTop w:val="0"/>
          <w:marBottom w:val="0"/>
          <w:divBdr>
            <w:top w:val="none" w:sz="0" w:space="0" w:color="auto"/>
            <w:left w:val="none" w:sz="0" w:space="0" w:color="auto"/>
            <w:bottom w:val="none" w:sz="0" w:space="0" w:color="auto"/>
            <w:right w:val="none" w:sz="0" w:space="0" w:color="auto"/>
          </w:divBdr>
          <w:divsChild>
            <w:div w:id="1035423067">
              <w:marLeft w:val="0"/>
              <w:marRight w:val="0"/>
              <w:marTop w:val="0"/>
              <w:marBottom w:val="0"/>
              <w:divBdr>
                <w:top w:val="none" w:sz="0" w:space="0" w:color="auto"/>
                <w:left w:val="none" w:sz="0" w:space="0" w:color="auto"/>
                <w:bottom w:val="none" w:sz="0" w:space="0" w:color="auto"/>
                <w:right w:val="none" w:sz="0" w:space="0" w:color="auto"/>
              </w:divBdr>
              <w:divsChild>
                <w:div w:id="422995817">
                  <w:marLeft w:val="0"/>
                  <w:marRight w:val="0"/>
                  <w:marTop w:val="0"/>
                  <w:marBottom w:val="0"/>
                  <w:divBdr>
                    <w:top w:val="none" w:sz="0" w:space="0" w:color="auto"/>
                    <w:left w:val="none" w:sz="0" w:space="0" w:color="auto"/>
                    <w:bottom w:val="none" w:sz="0" w:space="0" w:color="auto"/>
                    <w:right w:val="none" w:sz="0" w:space="0" w:color="auto"/>
                  </w:divBdr>
                  <w:divsChild>
                    <w:div w:id="12469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3611">
      <w:bodyDiv w:val="1"/>
      <w:marLeft w:val="0"/>
      <w:marRight w:val="0"/>
      <w:marTop w:val="0"/>
      <w:marBottom w:val="0"/>
      <w:divBdr>
        <w:top w:val="none" w:sz="0" w:space="0" w:color="auto"/>
        <w:left w:val="none" w:sz="0" w:space="0" w:color="auto"/>
        <w:bottom w:val="none" w:sz="0" w:space="0" w:color="auto"/>
        <w:right w:val="none" w:sz="0" w:space="0" w:color="auto"/>
      </w:divBdr>
    </w:div>
    <w:div w:id="346097196">
      <w:bodyDiv w:val="1"/>
      <w:marLeft w:val="0"/>
      <w:marRight w:val="0"/>
      <w:marTop w:val="0"/>
      <w:marBottom w:val="0"/>
      <w:divBdr>
        <w:top w:val="none" w:sz="0" w:space="0" w:color="auto"/>
        <w:left w:val="none" w:sz="0" w:space="0" w:color="auto"/>
        <w:bottom w:val="none" w:sz="0" w:space="0" w:color="auto"/>
        <w:right w:val="none" w:sz="0" w:space="0" w:color="auto"/>
      </w:divBdr>
    </w:div>
    <w:div w:id="357393769">
      <w:bodyDiv w:val="1"/>
      <w:marLeft w:val="0"/>
      <w:marRight w:val="0"/>
      <w:marTop w:val="0"/>
      <w:marBottom w:val="0"/>
      <w:divBdr>
        <w:top w:val="none" w:sz="0" w:space="0" w:color="auto"/>
        <w:left w:val="none" w:sz="0" w:space="0" w:color="auto"/>
        <w:bottom w:val="none" w:sz="0" w:space="0" w:color="auto"/>
        <w:right w:val="none" w:sz="0" w:space="0" w:color="auto"/>
      </w:divBdr>
      <w:divsChild>
        <w:div w:id="273828773">
          <w:marLeft w:val="0"/>
          <w:marRight w:val="0"/>
          <w:marTop w:val="0"/>
          <w:marBottom w:val="0"/>
          <w:divBdr>
            <w:top w:val="none" w:sz="0" w:space="0" w:color="auto"/>
            <w:left w:val="none" w:sz="0" w:space="0" w:color="auto"/>
            <w:bottom w:val="none" w:sz="0" w:space="0" w:color="auto"/>
            <w:right w:val="none" w:sz="0" w:space="0" w:color="auto"/>
          </w:divBdr>
          <w:divsChild>
            <w:div w:id="179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6720">
      <w:bodyDiv w:val="1"/>
      <w:marLeft w:val="0"/>
      <w:marRight w:val="0"/>
      <w:marTop w:val="0"/>
      <w:marBottom w:val="0"/>
      <w:divBdr>
        <w:top w:val="none" w:sz="0" w:space="0" w:color="auto"/>
        <w:left w:val="none" w:sz="0" w:space="0" w:color="auto"/>
        <w:bottom w:val="none" w:sz="0" w:space="0" w:color="auto"/>
        <w:right w:val="none" w:sz="0" w:space="0" w:color="auto"/>
      </w:divBdr>
      <w:divsChild>
        <w:div w:id="1076971342">
          <w:marLeft w:val="0"/>
          <w:marRight w:val="0"/>
          <w:marTop w:val="0"/>
          <w:marBottom w:val="0"/>
          <w:divBdr>
            <w:top w:val="none" w:sz="0" w:space="0" w:color="auto"/>
            <w:left w:val="none" w:sz="0" w:space="0" w:color="auto"/>
            <w:bottom w:val="none" w:sz="0" w:space="0" w:color="auto"/>
            <w:right w:val="none" w:sz="0" w:space="0" w:color="auto"/>
          </w:divBdr>
          <w:divsChild>
            <w:div w:id="2108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64118">
      <w:bodyDiv w:val="1"/>
      <w:marLeft w:val="0"/>
      <w:marRight w:val="0"/>
      <w:marTop w:val="0"/>
      <w:marBottom w:val="0"/>
      <w:divBdr>
        <w:top w:val="none" w:sz="0" w:space="0" w:color="auto"/>
        <w:left w:val="none" w:sz="0" w:space="0" w:color="auto"/>
        <w:bottom w:val="none" w:sz="0" w:space="0" w:color="auto"/>
        <w:right w:val="none" w:sz="0" w:space="0" w:color="auto"/>
      </w:divBdr>
    </w:div>
    <w:div w:id="389421604">
      <w:bodyDiv w:val="1"/>
      <w:marLeft w:val="0"/>
      <w:marRight w:val="0"/>
      <w:marTop w:val="0"/>
      <w:marBottom w:val="0"/>
      <w:divBdr>
        <w:top w:val="none" w:sz="0" w:space="0" w:color="auto"/>
        <w:left w:val="none" w:sz="0" w:space="0" w:color="auto"/>
        <w:bottom w:val="none" w:sz="0" w:space="0" w:color="auto"/>
        <w:right w:val="none" w:sz="0" w:space="0" w:color="auto"/>
      </w:divBdr>
      <w:divsChild>
        <w:div w:id="180051514">
          <w:marLeft w:val="0"/>
          <w:marRight w:val="0"/>
          <w:marTop w:val="0"/>
          <w:marBottom w:val="0"/>
          <w:divBdr>
            <w:top w:val="none" w:sz="0" w:space="0" w:color="auto"/>
            <w:left w:val="none" w:sz="0" w:space="0" w:color="auto"/>
            <w:bottom w:val="none" w:sz="0" w:space="0" w:color="auto"/>
            <w:right w:val="none" w:sz="0" w:space="0" w:color="auto"/>
          </w:divBdr>
        </w:div>
      </w:divsChild>
    </w:div>
    <w:div w:id="658391655">
      <w:bodyDiv w:val="1"/>
      <w:marLeft w:val="0"/>
      <w:marRight w:val="0"/>
      <w:marTop w:val="0"/>
      <w:marBottom w:val="0"/>
      <w:divBdr>
        <w:top w:val="none" w:sz="0" w:space="0" w:color="auto"/>
        <w:left w:val="none" w:sz="0" w:space="0" w:color="auto"/>
        <w:bottom w:val="none" w:sz="0" w:space="0" w:color="auto"/>
        <w:right w:val="none" w:sz="0" w:space="0" w:color="auto"/>
      </w:divBdr>
      <w:divsChild>
        <w:div w:id="2056614084">
          <w:marLeft w:val="0"/>
          <w:marRight w:val="0"/>
          <w:marTop w:val="0"/>
          <w:marBottom w:val="0"/>
          <w:divBdr>
            <w:top w:val="none" w:sz="0" w:space="0" w:color="auto"/>
            <w:left w:val="none" w:sz="0" w:space="0" w:color="auto"/>
            <w:bottom w:val="none" w:sz="0" w:space="0" w:color="auto"/>
            <w:right w:val="none" w:sz="0" w:space="0" w:color="auto"/>
          </w:divBdr>
          <w:divsChild>
            <w:div w:id="2108310956">
              <w:marLeft w:val="0"/>
              <w:marRight w:val="0"/>
              <w:marTop w:val="0"/>
              <w:marBottom w:val="0"/>
              <w:divBdr>
                <w:top w:val="none" w:sz="0" w:space="0" w:color="auto"/>
                <w:left w:val="none" w:sz="0" w:space="0" w:color="auto"/>
                <w:bottom w:val="none" w:sz="0" w:space="0" w:color="auto"/>
                <w:right w:val="none" w:sz="0" w:space="0" w:color="auto"/>
              </w:divBdr>
              <w:divsChild>
                <w:div w:id="2087729322">
                  <w:marLeft w:val="0"/>
                  <w:marRight w:val="0"/>
                  <w:marTop w:val="0"/>
                  <w:marBottom w:val="0"/>
                  <w:divBdr>
                    <w:top w:val="none" w:sz="0" w:space="0" w:color="auto"/>
                    <w:left w:val="none" w:sz="0" w:space="0" w:color="auto"/>
                    <w:bottom w:val="none" w:sz="0" w:space="0" w:color="auto"/>
                    <w:right w:val="none" w:sz="0" w:space="0" w:color="auto"/>
                  </w:divBdr>
                  <w:divsChild>
                    <w:div w:id="1964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5173">
      <w:bodyDiv w:val="1"/>
      <w:marLeft w:val="0"/>
      <w:marRight w:val="0"/>
      <w:marTop w:val="0"/>
      <w:marBottom w:val="0"/>
      <w:divBdr>
        <w:top w:val="none" w:sz="0" w:space="0" w:color="auto"/>
        <w:left w:val="none" w:sz="0" w:space="0" w:color="auto"/>
        <w:bottom w:val="none" w:sz="0" w:space="0" w:color="auto"/>
        <w:right w:val="none" w:sz="0" w:space="0" w:color="auto"/>
      </w:divBdr>
      <w:divsChild>
        <w:div w:id="724257945">
          <w:marLeft w:val="0"/>
          <w:marRight w:val="0"/>
          <w:marTop w:val="0"/>
          <w:marBottom w:val="0"/>
          <w:divBdr>
            <w:top w:val="none" w:sz="0" w:space="0" w:color="auto"/>
            <w:left w:val="none" w:sz="0" w:space="0" w:color="auto"/>
            <w:bottom w:val="none" w:sz="0" w:space="0" w:color="auto"/>
            <w:right w:val="none" w:sz="0" w:space="0" w:color="auto"/>
          </w:divBdr>
          <w:divsChild>
            <w:div w:id="473370399">
              <w:marLeft w:val="0"/>
              <w:marRight w:val="0"/>
              <w:marTop w:val="0"/>
              <w:marBottom w:val="0"/>
              <w:divBdr>
                <w:top w:val="none" w:sz="0" w:space="0" w:color="auto"/>
                <w:left w:val="none" w:sz="0" w:space="0" w:color="auto"/>
                <w:bottom w:val="none" w:sz="0" w:space="0" w:color="auto"/>
                <w:right w:val="none" w:sz="0" w:space="0" w:color="auto"/>
              </w:divBdr>
              <w:divsChild>
                <w:div w:id="8215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2376">
      <w:bodyDiv w:val="1"/>
      <w:marLeft w:val="0"/>
      <w:marRight w:val="0"/>
      <w:marTop w:val="0"/>
      <w:marBottom w:val="0"/>
      <w:divBdr>
        <w:top w:val="none" w:sz="0" w:space="0" w:color="auto"/>
        <w:left w:val="none" w:sz="0" w:space="0" w:color="auto"/>
        <w:bottom w:val="none" w:sz="0" w:space="0" w:color="auto"/>
        <w:right w:val="none" w:sz="0" w:space="0" w:color="auto"/>
      </w:divBdr>
    </w:div>
    <w:div w:id="865216767">
      <w:bodyDiv w:val="1"/>
      <w:marLeft w:val="0"/>
      <w:marRight w:val="0"/>
      <w:marTop w:val="0"/>
      <w:marBottom w:val="0"/>
      <w:divBdr>
        <w:top w:val="none" w:sz="0" w:space="0" w:color="auto"/>
        <w:left w:val="none" w:sz="0" w:space="0" w:color="auto"/>
        <w:bottom w:val="none" w:sz="0" w:space="0" w:color="auto"/>
        <w:right w:val="none" w:sz="0" w:space="0" w:color="auto"/>
      </w:divBdr>
      <w:divsChild>
        <w:div w:id="420297193">
          <w:marLeft w:val="0"/>
          <w:marRight w:val="0"/>
          <w:marTop w:val="0"/>
          <w:marBottom w:val="0"/>
          <w:divBdr>
            <w:top w:val="none" w:sz="0" w:space="0" w:color="auto"/>
            <w:left w:val="none" w:sz="0" w:space="0" w:color="auto"/>
            <w:bottom w:val="none" w:sz="0" w:space="0" w:color="auto"/>
            <w:right w:val="none" w:sz="0" w:space="0" w:color="auto"/>
          </w:divBdr>
          <w:divsChild>
            <w:div w:id="826632170">
              <w:marLeft w:val="0"/>
              <w:marRight w:val="0"/>
              <w:marTop w:val="0"/>
              <w:marBottom w:val="0"/>
              <w:divBdr>
                <w:top w:val="none" w:sz="0" w:space="0" w:color="auto"/>
                <w:left w:val="none" w:sz="0" w:space="0" w:color="auto"/>
                <w:bottom w:val="none" w:sz="0" w:space="0" w:color="auto"/>
                <w:right w:val="none" w:sz="0" w:space="0" w:color="auto"/>
              </w:divBdr>
              <w:divsChild>
                <w:div w:id="1158812841">
                  <w:marLeft w:val="0"/>
                  <w:marRight w:val="0"/>
                  <w:marTop w:val="0"/>
                  <w:marBottom w:val="0"/>
                  <w:divBdr>
                    <w:top w:val="none" w:sz="0" w:space="0" w:color="auto"/>
                    <w:left w:val="none" w:sz="0" w:space="0" w:color="auto"/>
                    <w:bottom w:val="none" w:sz="0" w:space="0" w:color="auto"/>
                    <w:right w:val="none" w:sz="0" w:space="0" w:color="auto"/>
                  </w:divBdr>
                  <w:divsChild>
                    <w:div w:id="19628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829">
      <w:bodyDiv w:val="1"/>
      <w:marLeft w:val="0"/>
      <w:marRight w:val="0"/>
      <w:marTop w:val="0"/>
      <w:marBottom w:val="0"/>
      <w:divBdr>
        <w:top w:val="none" w:sz="0" w:space="0" w:color="auto"/>
        <w:left w:val="none" w:sz="0" w:space="0" w:color="auto"/>
        <w:bottom w:val="none" w:sz="0" w:space="0" w:color="auto"/>
        <w:right w:val="none" w:sz="0" w:space="0" w:color="auto"/>
      </w:divBdr>
    </w:div>
    <w:div w:id="902176812">
      <w:bodyDiv w:val="1"/>
      <w:marLeft w:val="0"/>
      <w:marRight w:val="0"/>
      <w:marTop w:val="0"/>
      <w:marBottom w:val="0"/>
      <w:divBdr>
        <w:top w:val="none" w:sz="0" w:space="0" w:color="auto"/>
        <w:left w:val="none" w:sz="0" w:space="0" w:color="auto"/>
        <w:bottom w:val="none" w:sz="0" w:space="0" w:color="auto"/>
        <w:right w:val="none" w:sz="0" w:space="0" w:color="auto"/>
      </w:divBdr>
    </w:div>
    <w:div w:id="944533758">
      <w:bodyDiv w:val="1"/>
      <w:marLeft w:val="0"/>
      <w:marRight w:val="0"/>
      <w:marTop w:val="0"/>
      <w:marBottom w:val="0"/>
      <w:divBdr>
        <w:top w:val="none" w:sz="0" w:space="0" w:color="auto"/>
        <w:left w:val="none" w:sz="0" w:space="0" w:color="auto"/>
        <w:bottom w:val="none" w:sz="0" w:space="0" w:color="auto"/>
        <w:right w:val="none" w:sz="0" w:space="0" w:color="auto"/>
      </w:divBdr>
      <w:divsChild>
        <w:div w:id="1404329118">
          <w:marLeft w:val="0"/>
          <w:marRight w:val="0"/>
          <w:marTop w:val="0"/>
          <w:marBottom w:val="0"/>
          <w:divBdr>
            <w:top w:val="none" w:sz="0" w:space="0" w:color="auto"/>
            <w:left w:val="none" w:sz="0" w:space="0" w:color="auto"/>
            <w:bottom w:val="none" w:sz="0" w:space="0" w:color="auto"/>
            <w:right w:val="none" w:sz="0" w:space="0" w:color="auto"/>
          </w:divBdr>
          <w:divsChild>
            <w:div w:id="16532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1848">
      <w:bodyDiv w:val="1"/>
      <w:marLeft w:val="0"/>
      <w:marRight w:val="0"/>
      <w:marTop w:val="0"/>
      <w:marBottom w:val="0"/>
      <w:divBdr>
        <w:top w:val="none" w:sz="0" w:space="0" w:color="auto"/>
        <w:left w:val="none" w:sz="0" w:space="0" w:color="auto"/>
        <w:bottom w:val="none" w:sz="0" w:space="0" w:color="auto"/>
        <w:right w:val="none" w:sz="0" w:space="0" w:color="auto"/>
      </w:divBdr>
    </w:div>
    <w:div w:id="988365079">
      <w:bodyDiv w:val="1"/>
      <w:marLeft w:val="0"/>
      <w:marRight w:val="0"/>
      <w:marTop w:val="0"/>
      <w:marBottom w:val="0"/>
      <w:divBdr>
        <w:top w:val="none" w:sz="0" w:space="0" w:color="auto"/>
        <w:left w:val="none" w:sz="0" w:space="0" w:color="auto"/>
        <w:bottom w:val="none" w:sz="0" w:space="0" w:color="auto"/>
        <w:right w:val="none" w:sz="0" w:space="0" w:color="auto"/>
      </w:divBdr>
    </w:div>
    <w:div w:id="1024283759">
      <w:bodyDiv w:val="1"/>
      <w:marLeft w:val="0"/>
      <w:marRight w:val="0"/>
      <w:marTop w:val="0"/>
      <w:marBottom w:val="0"/>
      <w:divBdr>
        <w:top w:val="none" w:sz="0" w:space="0" w:color="auto"/>
        <w:left w:val="none" w:sz="0" w:space="0" w:color="auto"/>
        <w:bottom w:val="none" w:sz="0" w:space="0" w:color="auto"/>
        <w:right w:val="none" w:sz="0" w:space="0" w:color="auto"/>
      </w:divBdr>
    </w:div>
    <w:div w:id="1035077534">
      <w:bodyDiv w:val="1"/>
      <w:marLeft w:val="0"/>
      <w:marRight w:val="0"/>
      <w:marTop w:val="0"/>
      <w:marBottom w:val="0"/>
      <w:divBdr>
        <w:top w:val="none" w:sz="0" w:space="0" w:color="auto"/>
        <w:left w:val="none" w:sz="0" w:space="0" w:color="auto"/>
        <w:bottom w:val="none" w:sz="0" w:space="0" w:color="auto"/>
        <w:right w:val="none" w:sz="0" w:space="0" w:color="auto"/>
      </w:divBdr>
      <w:divsChild>
        <w:div w:id="572741449">
          <w:marLeft w:val="0"/>
          <w:marRight w:val="0"/>
          <w:marTop w:val="0"/>
          <w:marBottom w:val="0"/>
          <w:divBdr>
            <w:top w:val="none" w:sz="0" w:space="0" w:color="auto"/>
            <w:left w:val="none" w:sz="0" w:space="0" w:color="auto"/>
            <w:bottom w:val="none" w:sz="0" w:space="0" w:color="auto"/>
            <w:right w:val="none" w:sz="0" w:space="0" w:color="auto"/>
          </w:divBdr>
          <w:divsChild>
            <w:div w:id="462891392">
              <w:marLeft w:val="0"/>
              <w:marRight w:val="0"/>
              <w:marTop w:val="0"/>
              <w:marBottom w:val="0"/>
              <w:divBdr>
                <w:top w:val="none" w:sz="0" w:space="0" w:color="auto"/>
                <w:left w:val="none" w:sz="0" w:space="0" w:color="auto"/>
                <w:bottom w:val="none" w:sz="0" w:space="0" w:color="auto"/>
                <w:right w:val="none" w:sz="0" w:space="0" w:color="auto"/>
              </w:divBdr>
              <w:divsChild>
                <w:div w:id="5330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2064">
      <w:bodyDiv w:val="1"/>
      <w:marLeft w:val="0"/>
      <w:marRight w:val="0"/>
      <w:marTop w:val="0"/>
      <w:marBottom w:val="0"/>
      <w:divBdr>
        <w:top w:val="none" w:sz="0" w:space="0" w:color="auto"/>
        <w:left w:val="none" w:sz="0" w:space="0" w:color="auto"/>
        <w:bottom w:val="none" w:sz="0" w:space="0" w:color="auto"/>
        <w:right w:val="none" w:sz="0" w:space="0" w:color="auto"/>
      </w:divBdr>
      <w:divsChild>
        <w:div w:id="234322737">
          <w:marLeft w:val="0"/>
          <w:marRight w:val="0"/>
          <w:marTop w:val="0"/>
          <w:marBottom w:val="0"/>
          <w:divBdr>
            <w:top w:val="none" w:sz="0" w:space="0" w:color="auto"/>
            <w:left w:val="none" w:sz="0" w:space="0" w:color="auto"/>
            <w:bottom w:val="none" w:sz="0" w:space="0" w:color="auto"/>
            <w:right w:val="none" w:sz="0" w:space="0" w:color="auto"/>
          </w:divBdr>
          <w:divsChild>
            <w:div w:id="8902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545">
      <w:bodyDiv w:val="1"/>
      <w:marLeft w:val="0"/>
      <w:marRight w:val="0"/>
      <w:marTop w:val="0"/>
      <w:marBottom w:val="0"/>
      <w:divBdr>
        <w:top w:val="none" w:sz="0" w:space="0" w:color="auto"/>
        <w:left w:val="none" w:sz="0" w:space="0" w:color="auto"/>
        <w:bottom w:val="none" w:sz="0" w:space="0" w:color="auto"/>
        <w:right w:val="none" w:sz="0" w:space="0" w:color="auto"/>
      </w:divBdr>
    </w:div>
    <w:div w:id="1261792173">
      <w:bodyDiv w:val="1"/>
      <w:marLeft w:val="0"/>
      <w:marRight w:val="0"/>
      <w:marTop w:val="0"/>
      <w:marBottom w:val="0"/>
      <w:divBdr>
        <w:top w:val="none" w:sz="0" w:space="0" w:color="auto"/>
        <w:left w:val="none" w:sz="0" w:space="0" w:color="auto"/>
        <w:bottom w:val="none" w:sz="0" w:space="0" w:color="auto"/>
        <w:right w:val="none" w:sz="0" w:space="0" w:color="auto"/>
      </w:divBdr>
      <w:divsChild>
        <w:div w:id="850994531">
          <w:marLeft w:val="0"/>
          <w:marRight w:val="0"/>
          <w:marTop w:val="0"/>
          <w:marBottom w:val="0"/>
          <w:divBdr>
            <w:top w:val="none" w:sz="0" w:space="0" w:color="auto"/>
            <w:left w:val="none" w:sz="0" w:space="0" w:color="auto"/>
            <w:bottom w:val="none" w:sz="0" w:space="0" w:color="auto"/>
            <w:right w:val="none" w:sz="0" w:space="0" w:color="auto"/>
          </w:divBdr>
          <w:divsChild>
            <w:div w:id="2930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918">
      <w:bodyDiv w:val="1"/>
      <w:marLeft w:val="0"/>
      <w:marRight w:val="0"/>
      <w:marTop w:val="0"/>
      <w:marBottom w:val="0"/>
      <w:divBdr>
        <w:top w:val="none" w:sz="0" w:space="0" w:color="auto"/>
        <w:left w:val="none" w:sz="0" w:space="0" w:color="auto"/>
        <w:bottom w:val="none" w:sz="0" w:space="0" w:color="auto"/>
        <w:right w:val="none" w:sz="0" w:space="0" w:color="auto"/>
      </w:divBdr>
    </w:div>
    <w:div w:id="1285235731">
      <w:bodyDiv w:val="1"/>
      <w:marLeft w:val="0"/>
      <w:marRight w:val="0"/>
      <w:marTop w:val="0"/>
      <w:marBottom w:val="0"/>
      <w:divBdr>
        <w:top w:val="none" w:sz="0" w:space="0" w:color="auto"/>
        <w:left w:val="none" w:sz="0" w:space="0" w:color="auto"/>
        <w:bottom w:val="none" w:sz="0" w:space="0" w:color="auto"/>
        <w:right w:val="none" w:sz="0" w:space="0" w:color="auto"/>
      </w:divBdr>
      <w:divsChild>
        <w:div w:id="1583291519">
          <w:marLeft w:val="0"/>
          <w:marRight w:val="0"/>
          <w:marTop w:val="0"/>
          <w:marBottom w:val="0"/>
          <w:divBdr>
            <w:top w:val="none" w:sz="0" w:space="0" w:color="auto"/>
            <w:left w:val="none" w:sz="0" w:space="0" w:color="auto"/>
            <w:bottom w:val="none" w:sz="0" w:space="0" w:color="auto"/>
            <w:right w:val="none" w:sz="0" w:space="0" w:color="auto"/>
          </w:divBdr>
          <w:divsChild>
            <w:div w:id="8682374">
              <w:marLeft w:val="0"/>
              <w:marRight w:val="0"/>
              <w:marTop w:val="0"/>
              <w:marBottom w:val="0"/>
              <w:divBdr>
                <w:top w:val="none" w:sz="0" w:space="0" w:color="auto"/>
                <w:left w:val="none" w:sz="0" w:space="0" w:color="auto"/>
                <w:bottom w:val="none" w:sz="0" w:space="0" w:color="auto"/>
                <w:right w:val="none" w:sz="0" w:space="0" w:color="auto"/>
              </w:divBdr>
              <w:divsChild>
                <w:div w:id="16232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8855">
      <w:bodyDiv w:val="1"/>
      <w:marLeft w:val="0"/>
      <w:marRight w:val="0"/>
      <w:marTop w:val="0"/>
      <w:marBottom w:val="0"/>
      <w:divBdr>
        <w:top w:val="none" w:sz="0" w:space="0" w:color="auto"/>
        <w:left w:val="none" w:sz="0" w:space="0" w:color="auto"/>
        <w:bottom w:val="none" w:sz="0" w:space="0" w:color="auto"/>
        <w:right w:val="none" w:sz="0" w:space="0" w:color="auto"/>
      </w:divBdr>
      <w:divsChild>
        <w:div w:id="1313096724">
          <w:marLeft w:val="0"/>
          <w:marRight w:val="0"/>
          <w:marTop w:val="0"/>
          <w:marBottom w:val="0"/>
          <w:divBdr>
            <w:top w:val="none" w:sz="0" w:space="0" w:color="auto"/>
            <w:left w:val="none" w:sz="0" w:space="0" w:color="auto"/>
            <w:bottom w:val="none" w:sz="0" w:space="0" w:color="auto"/>
            <w:right w:val="none" w:sz="0" w:space="0" w:color="auto"/>
          </w:divBdr>
          <w:divsChild>
            <w:div w:id="1423330301">
              <w:marLeft w:val="0"/>
              <w:marRight w:val="0"/>
              <w:marTop w:val="0"/>
              <w:marBottom w:val="0"/>
              <w:divBdr>
                <w:top w:val="none" w:sz="0" w:space="0" w:color="auto"/>
                <w:left w:val="none" w:sz="0" w:space="0" w:color="auto"/>
                <w:bottom w:val="none" w:sz="0" w:space="0" w:color="auto"/>
                <w:right w:val="none" w:sz="0" w:space="0" w:color="auto"/>
              </w:divBdr>
              <w:divsChild>
                <w:div w:id="2076010339">
                  <w:marLeft w:val="0"/>
                  <w:marRight w:val="0"/>
                  <w:marTop w:val="0"/>
                  <w:marBottom w:val="0"/>
                  <w:divBdr>
                    <w:top w:val="none" w:sz="0" w:space="0" w:color="auto"/>
                    <w:left w:val="none" w:sz="0" w:space="0" w:color="auto"/>
                    <w:bottom w:val="none" w:sz="0" w:space="0" w:color="auto"/>
                    <w:right w:val="none" w:sz="0" w:space="0" w:color="auto"/>
                  </w:divBdr>
                  <w:divsChild>
                    <w:div w:id="20450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496">
      <w:bodyDiv w:val="1"/>
      <w:marLeft w:val="0"/>
      <w:marRight w:val="0"/>
      <w:marTop w:val="0"/>
      <w:marBottom w:val="0"/>
      <w:divBdr>
        <w:top w:val="none" w:sz="0" w:space="0" w:color="auto"/>
        <w:left w:val="none" w:sz="0" w:space="0" w:color="auto"/>
        <w:bottom w:val="none" w:sz="0" w:space="0" w:color="auto"/>
        <w:right w:val="none" w:sz="0" w:space="0" w:color="auto"/>
      </w:divBdr>
      <w:divsChild>
        <w:div w:id="902375502">
          <w:marLeft w:val="0"/>
          <w:marRight w:val="0"/>
          <w:marTop w:val="0"/>
          <w:marBottom w:val="0"/>
          <w:divBdr>
            <w:top w:val="none" w:sz="0" w:space="0" w:color="auto"/>
            <w:left w:val="none" w:sz="0" w:space="0" w:color="auto"/>
            <w:bottom w:val="none" w:sz="0" w:space="0" w:color="auto"/>
            <w:right w:val="none" w:sz="0" w:space="0" w:color="auto"/>
          </w:divBdr>
          <w:divsChild>
            <w:div w:id="20830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2082">
      <w:bodyDiv w:val="1"/>
      <w:marLeft w:val="0"/>
      <w:marRight w:val="0"/>
      <w:marTop w:val="0"/>
      <w:marBottom w:val="0"/>
      <w:divBdr>
        <w:top w:val="none" w:sz="0" w:space="0" w:color="auto"/>
        <w:left w:val="none" w:sz="0" w:space="0" w:color="auto"/>
        <w:bottom w:val="none" w:sz="0" w:space="0" w:color="auto"/>
        <w:right w:val="none" w:sz="0" w:space="0" w:color="auto"/>
      </w:divBdr>
      <w:divsChild>
        <w:div w:id="171579089">
          <w:marLeft w:val="0"/>
          <w:marRight w:val="0"/>
          <w:marTop w:val="0"/>
          <w:marBottom w:val="0"/>
          <w:divBdr>
            <w:top w:val="none" w:sz="0" w:space="0" w:color="auto"/>
            <w:left w:val="none" w:sz="0" w:space="0" w:color="auto"/>
            <w:bottom w:val="none" w:sz="0" w:space="0" w:color="auto"/>
            <w:right w:val="none" w:sz="0" w:space="0" w:color="auto"/>
          </w:divBdr>
        </w:div>
      </w:divsChild>
    </w:div>
    <w:div w:id="1450082036">
      <w:bodyDiv w:val="1"/>
      <w:marLeft w:val="0"/>
      <w:marRight w:val="0"/>
      <w:marTop w:val="0"/>
      <w:marBottom w:val="0"/>
      <w:divBdr>
        <w:top w:val="none" w:sz="0" w:space="0" w:color="auto"/>
        <w:left w:val="none" w:sz="0" w:space="0" w:color="auto"/>
        <w:bottom w:val="none" w:sz="0" w:space="0" w:color="auto"/>
        <w:right w:val="none" w:sz="0" w:space="0" w:color="auto"/>
      </w:divBdr>
      <w:divsChild>
        <w:div w:id="163594987">
          <w:marLeft w:val="0"/>
          <w:marRight w:val="0"/>
          <w:marTop w:val="0"/>
          <w:marBottom w:val="0"/>
          <w:divBdr>
            <w:top w:val="none" w:sz="0" w:space="0" w:color="auto"/>
            <w:left w:val="none" w:sz="0" w:space="0" w:color="auto"/>
            <w:bottom w:val="none" w:sz="0" w:space="0" w:color="auto"/>
            <w:right w:val="none" w:sz="0" w:space="0" w:color="auto"/>
          </w:divBdr>
          <w:divsChild>
            <w:div w:id="6114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7853">
      <w:bodyDiv w:val="1"/>
      <w:marLeft w:val="0"/>
      <w:marRight w:val="0"/>
      <w:marTop w:val="0"/>
      <w:marBottom w:val="0"/>
      <w:divBdr>
        <w:top w:val="none" w:sz="0" w:space="0" w:color="auto"/>
        <w:left w:val="none" w:sz="0" w:space="0" w:color="auto"/>
        <w:bottom w:val="none" w:sz="0" w:space="0" w:color="auto"/>
        <w:right w:val="none" w:sz="0" w:space="0" w:color="auto"/>
      </w:divBdr>
    </w:div>
    <w:div w:id="1526673734">
      <w:bodyDiv w:val="1"/>
      <w:marLeft w:val="0"/>
      <w:marRight w:val="0"/>
      <w:marTop w:val="0"/>
      <w:marBottom w:val="0"/>
      <w:divBdr>
        <w:top w:val="none" w:sz="0" w:space="0" w:color="auto"/>
        <w:left w:val="none" w:sz="0" w:space="0" w:color="auto"/>
        <w:bottom w:val="none" w:sz="0" w:space="0" w:color="auto"/>
        <w:right w:val="none" w:sz="0" w:space="0" w:color="auto"/>
      </w:divBdr>
    </w:div>
    <w:div w:id="1530679061">
      <w:bodyDiv w:val="1"/>
      <w:marLeft w:val="0"/>
      <w:marRight w:val="0"/>
      <w:marTop w:val="0"/>
      <w:marBottom w:val="0"/>
      <w:divBdr>
        <w:top w:val="none" w:sz="0" w:space="0" w:color="auto"/>
        <w:left w:val="none" w:sz="0" w:space="0" w:color="auto"/>
        <w:bottom w:val="none" w:sz="0" w:space="0" w:color="auto"/>
        <w:right w:val="none" w:sz="0" w:space="0" w:color="auto"/>
      </w:divBdr>
    </w:div>
    <w:div w:id="1547840644">
      <w:bodyDiv w:val="1"/>
      <w:marLeft w:val="0"/>
      <w:marRight w:val="0"/>
      <w:marTop w:val="0"/>
      <w:marBottom w:val="0"/>
      <w:divBdr>
        <w:top w:val="none" w:sz="0" w:space="0" w:color="auto"/>
        <w:left w:val="none" w:sz="0" w:space="0" w:color="auto"/>
        <w:bottom w:val="none" w:sz="0" w:space="0" w:color="auto"/>
        <w:right w:val="none" w:sz="0" w:space="0" w:color="auto"/>
      </w:divBdr>
    </w:div>
    <w:div w:id="1559432915">
      <w:bodyDiv w:val="1"/>
      <w:marLeft w:val="0"/>
      <w:marRight w:val="0"/>
      <w:marTop w:val="0"/>
      <w:marBottom w:val="0"/>
      <w:divBdr>
        <w:top w:val="none" w:sz="0" w:space="0" w:color="auto"/>
        <w:left w:val="none" w:sz="0" w:space="0" w:color="auto"/>
        <w:bottom w:val="none" w:sz="0" w:space="0" w:color="auto"/>
        <w:right w:val="none" w:sz="0" w:space="0" w:color="auto"/>
      </w:divBdr>
    </w:div>
    <w:div w:id="1574050014">
      <w:bodyDiv w:val="1"/>
      <w:marLeft w:val="0"/>
      <w:marRight w:val="0"/>
      <w:marTop w:val="0"/>
      <w:marBottom w:val="0"/>
      <w:divBdr>
        <w:top w:val="none" w:sz="0" w:space="0" w:color="auto"/>
        <w:left w:val="none" w:sz="0" w:space="0" w:color="auto"/>
        <w:bottom w:val="none" w:sz="0" w:space="0" w:color="auto"/>
        <w:right w:val="none" w:sz="0" w:space="0" w:color="auto"/>
      </w:divBdr>
    </w:div>
    <w:div w:id="1579290626">
      <w:bodyDiv w:val="1"/>
      <w:marLeft w:val="0"/>
      <w:marRight w:val="0"/>
      <w:marTop w:val="0"/>
      <w:marBottom w:val="0"/>
      <w:divBdr>
        <w:top w:val="none" w:sz="0" w:space="0" w:color="auto"/>
        <w:left w:val="none" w:sz="0" w:space="0" w:color="auto"/>
        <w:bottom w:val="none" w:sz="0" w:space="0" w:color="auto"/>
        <w:right w:val="none" w:sz="0" w:space="0" w:color="auto"/>
      </w:divBdr>
    </w:div>
    <w:div w:id="1620338537">
      <w:bodyDiv w:val="1"/>
      <w:marLeft w:val="0"/>
      <w:marRight w:val="0"/>
      <w:marTop w:val="0"/>
      <w:marBottom w:val="0"/>
      <w:divBdr>
        <w:top w:val="none" w:sz="0" w:space="0" w:color="auto"/>
        <w:left w:val="none" w:sz="0" w:space="0" w:color="auto"/>
        <w:bottom w:val="none" w:sz="0" w:space="0" w:color="auto"/>
        <w:right w:val="none" w:sz="0" w:space="0" w:color="auto"/>
      </w:divBdr>
    </w:div>
    <w:div w:id="1624456977">
      <w:bodyDiv w:val="1"/>
      <w:marLeft w:val="0"/>
      <w:marRight w:val="0"/>
      <w:marTop w:val="0"/>
      <w:marBottom w:val="0"/>
      <w:divBdr>
        <w:top w:val="none" w:sz="0" w:space="0" w:color="auto"/>
        <w:left w:val="none" w:sz="0" w:space="0" w:color="auto"/>
        <w:bottom w:val="none" w:sz="0" w:space="0" w:color="auto"/>
        <w:right w:val="none" w:sz="0" w:space="0" w:color="auto"/>
      </w:divBdr>
      <w:divsChild>
        <w:div w:id="1532066887">
          <w:marLeft w:val="0"/>
          <w:marRight w:val="0"/>
          <w:marTop w:val="0"/>
          <w:marBottom w:val="0"/>
          <w:divBdr>
            <w:top w:val="none" w:sz="0" w:space="0" w:color="auto"/>
            <w:left w:val="none" w:sz="0" w:space="0" w:color="auto"/>
            <w:bottom w:val="none" w:sz="0" w:space="0" w:color="auto"/>
            <w:right w:val="none" w:sz="0" w:space="0" w:color="auto"/>
          </w:divBdr>
        </w:div>
      </w:divsChild>
    </w:div>
    <w:div w:id="1660379698">
      <w:bodyDiv w:val="1"/>
      <w:marLeft w:val="0"/>
      <w:marRight w:val="0"/>
      <w:marTop w:val="0"/>
      <w:marBottom w:val="0"/>
      <w:divBdr>
        <w:top w:val="none" w:sz="0" w:space="0" w:color="auto"/>
        <w:left w:val="none" w:sz="0" w:space="0" w:color="auto"/>
        <w:bottom w:val="none" w:sz="0" w:space="0" w:color="auto"/>
        <w:right w:val="none" w:sz="0" w:space="0" w:color="auto"/>
      </w:divBdr>
    </w:div>
    <w:div w:id="1663584735">
      <w:bodyDiv w:val="1"/>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1124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5350">
      <w:bodyDiv w:val="1"/>
      <w:marLeft w:val="0"/>
      <w:marRight w:val="0"/>
      <w:marTop w:val="0"/>
      <w:marBottom w:val="0"/>
      <w:divBdr>
        <w:top w:val="none" w:sz="0" w:space="0" w:color="auto"/>
        <w:left w:val="none" w:sz="0" w:space="0" w:color="auto"/>
        <w:bottom w:val="none" w:sz="0" w:space="0" w:color="auto"/>
        <w:right w:val="none" w:sz="0" w:space="0" w:color="auto"/>
      </w:divBdr>
      <w:divsChild>
        <w:div w:id="145900785">
          <w:marLeft w:val="0"/>
          <w:marRight w:val="0"/>
          <w:marTop w:val="0"/>
          <w:marBottom w:val="0"/>
          <w:divBdr>
            <w:top w:val="none" w:sz="0" w:space="0" w:color="auto"/>
            <w:left w:val="none" w:sz="0" w:space="0" w:color="auto"/>
            <w:bottom w:val="none" w:sz="0" w:space="0" w:color="auto"/>
            <w:right w:val="none" w:sz="0" w:space="0" w:color="auto"/>
          </w:divBdr>
          <w:divsChild>
            <w:div w:id="634262089">
              <w:marLeft w:val="0"/>
              <w:marRight w:val="0"/>
              <w:marTop w:val="0"/>
              <w:marBottom w:val="0"/>
              <w:divBdr>
                <w:top w:val="none" w:sz="0" w:space="0" w:color="auto"/>
                <w:left w:val="none" w:sz="0" w:space="0" w:color="auto"/>
                <w:bottom w:val="none" w:sz="0" w:space="0" w:color="auto"/>
                <w:right w:val="none" w:sz="0" w:space="0" w:color="auto"/>
              </w:divBdr>
              <w:divsChild>
                <w:div w:id="1449928744">
                  <w:marLeft w:val="0"/>
                  <w:marRight w:val="0"/>
                  <w:marTop w:val="0"/>
                  <w:marBottom w:val="0"/>
                  <w:divBdr>
                    <w:top w:val="none" w:sz="0" w:space="0" w:color="auto"/>
                    <w:left w:val="none" w:sz="0" w:space="0" w:color="auto"/>
                    <w:bottom w:val="none" w:sz="0" w:space="0" w:color="auto"/>
                    <w:right w:val="none" w:sz="0" w:space="0" w:color="auto"/>
                  </w:divBdr>
                  <w:divsChild>
                    <w:div w:id="9959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4621">
      <w:bodyDiv w:val="1"/>
      <w:marLeft w:val="0"/>
      <w:marRight w:val="0"/>
      <w:marTop w:val="0"/>
      <w:marBottom w:val="0"/>
      <w:divBdr>
        <w:top w:val="none" w:sz="0" w:space="0" w:color="auto"/>
        <w:left w:val="none" w:sz="0" w:space="0" w:color="auto"/>
        <w:bottom w:val="none" w:sz="0" w:space="0" w:color="auto"/>
        <w:right w:val="none" w:sz="0" w:space="0" w:color="auto"/>
      </w:divBdr>
    </w:div>
    <w:div w:id="1827013265">
      <w:bodyDiv w:val="1"/>
      <w:marLeft w:val="0"/>
      <w:marRight w:val="0"/>
      <w:marTop w:val="0"/>
      <w:marBottom w:val="0"/>
      <w:divBdr>
        <w:top w:val="none" w:sz="0" w:space="0" w:color="auto"/>
        <w:left w:val="none" w:sz="0" w:space="0" w:color="auto"/>
        <w:bottom w:val="none" w:sz="0" w:space="0" w:color="auto"/>
        <w:right w:val="none" w:sz="0" w:space="0" w:color="auto"/>
      </w:divBdr>
    </w:div>
    <w:div w:id="1833524010">
      <w:bodyDiv w:val="1"/>
      <w:marLeft w:val="0"/>
      <w:marRight w:val="0"/>
      <w:marTop w:val="0"/>
      <w:marBottom w:val="0"/>
      <w:divBdr>
        <w:top w:val="none" w:sz="0" w:space="0" w:color="auto"/>
        <w:left w:val="none" w:sz="0" w:space="0" w:color="auto"/>
        <w:bottom w:val="none" w:sz="0" w:space="0" w:color="auto"/>
        <w:right w:val="none" w:sz="0" w:space="0" w:color="auto"/>
      </w:divBdr>
    </w:div>
    <w:div w:id="1870751842">
      <w:bodyDiv w:val="1"/>
      <w:marLeft w:val="0"/>
      <w:marRight w:val="0"/>
      <w:marTop w:val="0"/>
      <w:marBottom w:val="0"/>
      <w:divBdr>
        <w:top w:val="none" w:sz="0" w:space="0" w:color="auto"/>
        <w:left w:val="none" w:sz="0" w:space="0" w:color="auto"/>
        <w:bottom w:val="none" w:sz="0" w:space="0" w:color="auto"/>
        <w:right w:val="none" w:sz="0" w:space="0" w:color="auto"/>
      </w:divBdr>
      <w:divsChild>
        <w:div w:id="310790599">
          <w:marLeft w:val="0"/>
          <w:marRight w:val="0"/>
          <w:marTop w:val="0"/>
          <w:marBottom w:val="0"/>
          <w:divBdr>
            <w:top w:val="none" w:sz="0" w:space="0" w:color="auto"/>
            <w:left w:val="none" w:sz="0" w:space="0" w:color="auto"/>
            <w:bottom w:val="none" w:sz="0" w:space="0" w:color="auto"/>
            <w:right w:val="none" w:sz="0" w:space="0" w:color="auto"/>
          </w:divBdr>
          <w:divsChild>
            <w:div w:id="2063748359">
              <w:marLeft w:val="0"/>
              <w:marRight w:val="0"/>
              <w:marTop w:val="0"/>
              <w:marBottom w:val="0"/>
              <w:divBdr>
                <w:top w:val="none" w:sz="0" w:space="0" w:color="auto"/>
                <w:left w:val="none" w:sz="0" w:space="0" w:color="auto"/>
                <w:bottom w:val="none" w:sz="0" w:space="0" w:color="auto"/>
                <w:right w:val="none" w:sz="0" w:space="0" w:color="auto"/>
              </w:divBdr>
              <w:divsChild>
                <w:div w:id="1028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3877">
      <w:bodyDiv w:val="1"/>
      <w:marLeft w:val="0"/>
      <w:marRight w:val="0"/>
      <w:marTop w:val="0"/>
      <w:marBottom w:val="0"/>
      <w:divBdr>
        <w:top w:val="none" w:sz="0" w:space="0" w:color="auto"/>
        <w:left w:val="none" w:sz="0" w:space="0" w:color="auto"/>
        <w:bottom w:val="none" w:sz="0" w:space="0" w:color="auto"/>
        <w:right w:val="none" w:sz="0" w:space="0" w:color="auto"/>
      </w:divBdr>
    </w:div>
    <w:div w:id="1935702244">
      <w:bodyDiv w:val="1"/>
      <w:marLeft w:val="0"/>
      <w:marRight w:val="0"/>
      <w:marTop w:val="0"/>
      <w:marBottom w:val="0"/>
      <w:divBdr>
        <w:top w:val="none" w:sz="0" w:space="0" w:color="auto"/>
        <w:left w:val="none" w:sz="0" w:space="0" w:color="auto"/>
        <w:bottom w:val="none" w:sz="0" w:space="0" w:color="auto"/>
        <w:right w:val="none" w:sz="0" w:space="0" w:color="auto"/>
      </w:divBdr>
    </w:div>
    <w:div w:id="1963345688">
      <w:bodyDiv w:val="1"/>
      <w:marLeft w:val="0"/>
      <w:marRight w:val="0"/>
      <w:marTop w:val="0"/>
      <w:marBottom w:val="0"/>
      <w:divBdr>
        <w:top w:val="none" w:sz="0" w:space="0" w:color="auto"/>
        <w:left w:val="none" w:sz="0" w:space="0" w:color="auto"/>
        <w:bottom w:val="none" w:sz="0" w:space="0" w:color="auto"/>
        <w:right w:val="none" w:sz="0" w:space="0" w:color="auto"/>
      </w:divBdr>
      <w:divsChild>
        <w:div w:id="571933205">
          <w:marLeft w:val="0"/>
          <w:marRight w:val="0"/>
          <w:marTop w:val="0"/>
          <w:marBottom w:val="0"/>
          <w:divBdr>
            <w:top w:val="none" w:sz="0" w:space="0" w:color="auto"/>
            <w:left w:val="none" w:sz="0" w:space="0" w:color="auto"/>
            <w:bottom w:val="none" w:sz="0" w:space="0" w:color="auto"/>
            <w:right w:val="none" w:sz="0" w:space="0" w:color="auto"/>
          </w:divBdr>
          <w:divsChild>
            <w:div w:id="12792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6109">
      <w:bodyDiv w:val="1"/>
      <w:marLeft w:val="0"/>
      <w:marRight w:val="0"/>
      <w:marTop w:val="0"/>
      <w:marBottom w:val="0"/>
      <w:divBdr>
        <w:top w:val="none" w:sz="0" w:space="0" w:color="auto"/>
        <w:left w:val="none" w:sz="0" w:space="0" w:color="auto"/>
        <w:bottom w:val="none" w:sz="0" w:space="0" w:color="auto"/>
        <w:right w:val="none" w:sz="0" w:space="0" w:color="auto"/>
      </w:divBdr>
    </w:div>
    <w:div w:id="2077630335">
      <w:bodyDiv w:val="1"/>
      <w:marLeft w:val="0"/>
      <w:marRight w:val="0"/>
      <w:marTop w:val="0"/>
      <w:marBottom w:val="0"/>
      <w:divBdr>
        <w:top w:val="none" w:sz="0" w:space="0" w:color="auto"/>
        <w:left w:val="none" w:sz="0" w:space="0" w:color="auto"/>
        <w:bottom w:val="none" w:sz="0" w:space="0" w:color="auto"/>
        <w:right w:val="none" w:sz="0" w:space="0" w:color="auto"/>
      </w:divBdr>
    </w:div>
    <w:div w:id="2094546111">
      <w:bodyDiv w:val="1"/>
      <w:marLeft w:val="0"/>
      <w:marRight w:val="0"/>
      <w:marTop w:val="0"/>
      <w:marBottom w:val="0"/>
      <w:divBdr>
        <w:top w:val="none" w:sz="0" w:space="0" w:color="auto"/>
        <w:left w:val="none" w:sz="0" w:space="0" w:color="auto"/>
        <w:bottom w:val="none" w:sz="0" w:space="0" w:color="auto"/>
        <w:right w:val="none" w:sz="0" w:space="0" w:color="auto"/>
      </w:divBdr>
      <w:divsChild>
        <w:div w:id="1106727761">
          <w:marLeft w:val="0"/>
          <w:marRight w:val="0"/>
          <w:marTop w:val="0"/>
          <w:marBottom w:val="0"/>
          <w:divBdr>
            <w:top w:val="none" w:sz="0" w:space="0" w:color="auto"/>
            <w:left w:val="none" w:sz="0" w:space="0" w:color="auto"/>
            <w:bottom w:val="none" w:sz="0" w:space="0" w:color="auto"/>
            <w:right w:val="none" w:sz="0" w:space="0" w:color="auto"/>
          </w:divBdr>
          <w:divsChild>
            <w:div w:id="420687960">
              <w:marLeft w:val="0"/>
              <w:marRight w:val="0"/>
              <w:marTop w:val="0"/>
              <w:marBottom w:val="0"/>
              <w:divBdr>
                <w:top w:val="none" w:sz="0" w:space="0" w:color="auto"/>
                <w:left w:val="none" w:sz="0" w:space="0" w:color="auto"/>
                <w:bottom w:val="none" w:sz="0" w:space="0" w:color="auto"/>
                <w:right w:val="none" w:sz="0" w:space="0" w:color="auto"/>
              </w:divBdr>
              <w:divsChild>
                <w:div w:id="456484835">
                  <w:marLeft w:val="0"/>
                  <w:marRight w:val="0"/>
                  <w:marTop w:val="0"/>
                  <w:marBottom w:val="0"/>
                  <w:divBdr>
                    <w:top w:val="none" w:sz="0" w:space="0" w:color="auto"/>
                    <w:left w:val="none" w:sz="0" w:space="0" w:color="auto"/>
                    <w:bottom w:val="none" w:sz="0" w:space="0" w:color="auto"/>
                    <w:right w:val="none" w:sz="0" w:space="0" w:color="auto"/>
                  </w:divBdr>
                  <w:divsChild>
                    <w:div w:id="5459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merciale@iternet-europe.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6C00-AB24-4820-8BDD-9D4DBA27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2080</Words>
  <Characters>11857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13910</CharactersWithSpaces>
  <SharedDoc>false</SharedDoc>
  <HLinks>
    <vt:vector size="60" baseType="variant">
      <vt:variant>
        <vt:i4>852020</vt:i4>
      </vt:variant>
      <vt:variant>
        <vt:i4>117</vt:i4>
      </vt:variant>
      <vt:variant>
        <vt:i4>0</vt:i4>
      </vt:variant>
      <vt:variant>
        <vt:i4>5</vt:i4>
      </vt:variant>
      <vt:variant>
        <vt:lpwstr>https://dl.dropboxusercontent.com/u/13213094/News0715.pdf</vt:lpwstr>
      </vt:variant>
      <vt:variant>
        <vt:lpwstr/>
      </vt:variant>
      <vt:variant>
        <vt:i4>655444</vt:i4>
      </vt:variant>
      <vt:variant>
        <vt:i4>114</vt:i4>
      </vt:variant>
      <vt:variant>
        <vt:i4>0</vt:i4>
      </vt:variant>
      <vt:variant>
        <vt:i4>5</vt:i4>
      </vt:variant>
      <vt:variant>
        <vt:lpwstr>http://www.ultrasuono.it</vt:lpwstr>
      </vt:variant>
      <vt:variant>
        <vt:lpwstr/>
      </vt:variant>
      <vt:variant>
        <vt:i4>3932229</vt:i4>
      </vt:variant>
      <vt:variant>
        <vt:i4>111</vt:i4>
      </vt:variant>
      <vt:variant>
        <vt:i4>0</vt:i4>
      </vt:variant>
      <vt:variant>
        <vt:i4>5</vt:i4>
      </vt:variant>
      <vt:variant>
        <vt:lpwstr>mailto:gennaro.bruno@ultrasuono.it</vt:lpwstr>
      </vt:variant>
      <vt:variant>
        <vt:lpwstr/>
      </vt:variant>
      <vt:variant>
        <vt:i4>3670034</vt:i4>
      </vt:variant>
      <vt:variant>
        <vt:i4>3</vt:i4>
      </vt:variant>
      <vt:variant>
        <vt:i4>0</vt:i4>
      </vt:variant>
      <vt:variant>
        <vt:i4>5</vt:i4>
      </vt:variant>
      <vt:variant>
        <vt:lpwstr>http://www.dichiarazionediconformita.eu</vt:lpwstr>
      </vt:variant>
      <vt:variant>
        <vt:lpwstr/>
      </vt:variant>
      <vt:variant>
        <vt:i4>4063356</vt:i4>
      </vt:variant>
      <vt:variant>
        <vt:i4>0</vt:i4>
      </vt:variant>
      <vt:variant>
        <vt:i4>0</vt:i4>
      </vt:variant>
      <vt:variant>
        <vt:i4>5</vt:i4>
      </vt:variant>
      <vt:variant>
        <vt:lpwstr>http://www.marcaturace.net</vt:lpwstr>
      </vt:variant>
      <vt:variant>
        <vt:lpwstr/>
      </vt:variant>
      <vt:variant>
        <vt:i4>655446</vt:i4>
      </vt:variant>
      <vt:variant>
        <vt:i4>2117</vt:i4>
      </vt:variant>
      <vt:variant>
        <vt:i4>1025</vt:i4>
      </vt:variant>
      <vt:variant>
        <vt:i4>1</vt:i4>
      </vt:variant>
      <vt:variant>
        <vt:lpwstr>Schermata 2015-09-02 alle 12</vt:lpwstr>
      </vt:variant>
      <vt:variant>
        <vt:lpwstr/>
      </vt:variant>
      <vt:variant>
        <vt:i4>655446</vt:i4>
      </vt:variant>
      <vt:variant>
        <vt:i4>-1</vt:i4>
      </vt:variant>
      <vt:variant>
        <vt:i4>2054</vt:i4>
      </vt:variant>
      <vt:variant>
        <vt:i4>1</vt:i4>
      </vt:variant>
      <vt:variant>
        <vt:lpwstr>Schermata 2015-09-02 alle 12</vt:lpwstr>
      </vt:variant>
      <vt:variant>
        <vt:lpwstr/>
      </vt:variant>
      <vt:variant>
        <vt:i4>6750223</vt:i4>
      </vt:variant>
      <vt:variant>
        <vt:i4>-1</vt:i4>
      </vt:variant>
      <vt:variant>
        <vt:i4>1141</vt:i4>
      </vt:variant>
      <vt:variant>
        <vt:i4>1</vt:i4>
      </vt:variant>
      <vt:variant>
        <vt:lpwstr>marcaturace</vt:lpwstr>
      </vt:variant>
      <vt:variant>
        <vt:lpwstr/>
      </vt:variant>
      <vt:variant>
        <vt:i4>655446</vt:i4>
      </vt:variant>
      <vt:variant>
        <vt:i4>-1</vt:i4>
      </vt:variant>
      <vt:variant>
        <vt:i4>1189</vt:i4>
      </vt:variant>
      <vt:variant>
        <vt:i4>1</vt:i4>
      </vt:variant>
      <vt:variant>
        <vt:lpwstr>Schermata 2015-09-02 alle 12</vt:lpwstr>
      </vt:variant>
      <vt:variant>
        <vt:lpwstr/>
      </vt:variant>
      <vt:variant>
        <vt:i4>6750311</vt:i4>
      </vt:variant>
      <vt:variant>
        <vt:i4>-1</vt:i4>
      </vt:variant>
      <vt:variant>
        <vt:i4>1190</vt:i4>
      </vt:variant>
      <vt:variant>
        <vt:i4>1</vt:i4>
      </vt:variant>
      <vt:variant>
        <vt:lpwstr>small-mail-googleapp-3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dc:creator>
  <cp:keywords/>
  <cp:lastModifiedBy>Fernanda Mulazzi</cp:lastModifiedBy>
  <cp:revision>3</cp:revision>
  <cp:lastPrinted>2023-07-10T08:40:00Z</cp:lastPrinted>
  <dcterms:created xsi:type="dcterms:W3CDTF">2023-07-10T08:42:00Z</dcterms:created>
  <dcterms:modified xsi:type="dcterms:W3CDTF">2023-07-13T09:35:00Z</dcterms:modified>
</cp:coreProperties>
</file>